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35" w:rsidRDefault="003156D8" w:rsidP="00F95E35">
      <w:pPr>
        <w:pStyle w:val="a3"/>
        <w:rPr>
          <w:rFonts w:ascii="Times New Roman"/>
          <w:sz w:val="28"/>
        </w:rPr>
      </w:pPr>
      <w:r>
        <w:rPr>
          <w:rFonts w:ascii="Times New Roman"/>
          <w:sz w:val="28"/>
        </w:rPr>
        <w:t xml:space="preserve">     </w:t>
      </w:r>
      <w:r w:rsidR="00F95E35">
        <w:rPr>
          <w:rFonts w:ascii="Times New Roman"/>
          <w:noProof/>
          <w:sz w:val="28"/>
        </w:rPr>
        <w:drawing>
          <wp:inline distT="0" distB="0" distL="0" distR="0">
            <wp:extent cx="5940425" cy="8168084"/>
            <wp:effectExtent l="19050" t="0" r="3175" b="0"/>
            <wp:docPr id="6" name="Рисунок 6" descr="C:\Users\садик\Desktop\устав, 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дик\Desktop\устав, титульный.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95E35" w:rsidRDefault="00F95E35" w:rsidP="00F95E35">
      <w:pPr>
        <w:pStyle w:val="a3"/>
        <w:rPr>
          <w:rFonts w:ascii="Times New Roman"/>
          <w:sz w:val="28"/>
        </w:rPr>
      </w:pPr>
    </w:p>
    <w:p w:rsidR="00F95E35" w:rsidRDefault="00F95E35" w:rsidP="00F95E35">
      <w:pPr>
        <w:pStyle w:val="a3"/>
        <w:rPr>
          <w:rFonts w:ascii="Times New Roman"/>
          <w:sz w:val="28"/>
        </w:rPr>
      </w:pPr>
    </w:p>
    <w:p w:rsidR="00F95E35" w:rsidRDefault="00F95E35" w:rsidP="00F95E35">
      <w:pPr>
        <w:pStyle w:val="a3"/>
        <w:rPr>
          <w:rFonts w:ascii="Times New Roman"/>
          <w:sz w:val="28"/>
        </w:rPr>
      </w:pPr>
    </w:p>
    <w:p w:rsidR="00F95E35" w:rsidRDefault="00F95E35" w:rsidP="00F95E35">
      <w:pPr>
        <w:pStyle w:val="a3"/>
        <w:rPr>
          <w:rFonts w:ascii="Times New Roman"/>
          <w:sz w:val="28"/>
        </w:rPr>
      </w:pPr>
    </w:p>
    <w:p w:rsidR="009E13EC" w:rsidRDefault="003156D8" w:rsidP="00F95E35">
      <w:pPr>
        <w:pStyle w:val="a3"/>
        <w:rPr>
          <w:sz w:val="28"/>
        </w:rPr>
      </w:pPr>
      <w:r w:rsidRPr="009E13EC">
        <w:rPr>
          <w:sz w:val="28"/>
        </w:rPr>
        <w:lastRenderedPageBreak/>
        <w:t>ОБЩИЕ</w:t>
      </w:r>
      <w:r w:rsidRPr="009E13EC">
        <w:rPr>
          <w:sz w:val="28"/>
        </w:rPr>
        <w:t xml:space="preserve"> </w:t>
      </w:r>
      <w:r w:rsidRPr="009E13EC">
        <w:rPr>
          <w:sz w:val="28"/>
        </w:rPr>
        <w:t>ПОЛОЖЕНИЯ</w:t>
      </w:r>
    </w:p>
    <w:p w:rsidR="009E13EC" w:rsidRDefault="003156D8" w:rsidP="009E13EC">
      <w:pPr>
        <w:pStyle w:val="western"/>
        <w:spacing w:beforeAutospacing="0" w:afterAutospacing="0"/>
        <w:jc w:val="both"/>
        <w:rPr>
          <w:sz w:val="28"/>
        </w:rPr>
      </w:pPr>
      <w:r w:rsidRPr="009E13EC">
        <w:rPr>
          <w:sz w:val="28"/>
        </w:rPr>
        <w:t>1.1. Муниципальное казенное дошкольное образовательное учреждение «Детский сад №5 «Незабудка» Левокумского муниципального округа Ставропольского края (далее – Учреждение) создано в соответствии с Гражданским кодексом Российской Федерации,  Федеральным законом от</w:t>
      </w:r>
      <w:r w:rsidR="0033273B" w:rsidRPr="009E13EC">
        <w:rPr>
          <w:sz w:val="28"/>
        </w:rPr>
        <w:t xml:space="preserve"> </w:t>
      </w:r>
      <w:r w:rsidRPr="009E13EC">
        <w:rPr>
          <w:sz w:val="28"/>
        </w:rPr>
        <w:t>12.01.1996 N 7-ФЗ «О некоммерческих организациях»,   Федеральным  законом  от  29.12.2012 N 273-ФЗ «Об образовании в Российской Федерации», постановлением администрации Левокумского муниципального района Ставропольского края от 23 декабря 2010 года № 595 «Об утверждении Порядка создания, реорганизации, изменения типа и ликвидации муниципальных учреждений Левокумского муниципального района  Ставропольского края, а также утверждения уставов муниципальных учреждений Левокумского муниципального района Ставропольского края и внесения в них изменений».</w:t>
      </w:r>
    </w:p>
    <w:p w:rsidR="00743775" w:rsidRDefault="009E13EC" w:rsidP="009E13EC">
      <w:pPr>
        <w:pStyle w:val="western"/>
        <w:spacing w:beforeAutospacing="0" w:afterAutospacing="0"/>
        <w:jc w:val="both"/>
        <w:rPr>
          <w:sz w:val="28"/>
        </w:rPr>
      </w:pPr>
      <w:r>
        <w:rPr>
          <w:sz w:val="28"/>
        </w:rPr>
        <w:t xml:space="preserve">   </w:t>
      </w:r>
      <w:r w:rsidR="003156D8">
        <w:rPr>
          <w:sz w:val="28"/>
        </w:rPr>
        <w:t>В связи с преобразованием Левокумского муниципального района Ставропольского края в Левокумский муниципальный округ Ставропольского края,  в соответствии с законом Ставропольского края от 31.01.2020 г. № 10-кз «О преобразовании муниципальных образований, входящих в состав Левокумского муниципального района Ставропольского края, и об организации местного самоуправления на территории Левокумского района Ставропольского края» и на основании решения Совета Левокумского муниципального округа Ставропольского края от 17.12.2020 года  № 76 «О принятии муниципальных учреждений и муниципальных унитарных предприятий как имущественных комплексов из имущественной собственности муниципальных образований поселений Левокумского района Ставропольского края, муниципального образования Левокумского муниципального района Ставропольского края в муниципальную собственность Левокумского муниципального округа Ставропольского края» Учреждение является правопреемником муниципального казенного дошкольного образовательного учреждения «Детский сад №5» Левокумского муниципального района Ставропольского края.</w:t>
      </w:r>
    </w:p>
    <w:p w:rsidR="00743775" w:rsidRDefault="003156D8">
      <w:pPr>
        <w:pStyle w:val="a3"/>
        <w:jc w:val="both"/>
        <w:rPr>
          <w:rFonts w:ascii="Times New Roman"/>
          <w:sz w:val="28"/>
        </w:rPr>
      </w:pPr>
      <w:r>
        <w:rPr>
          <w:rFonts w:ascii="Times New Roman"/>
          <w:sz w:val="28"/>
        </w:rPr>
        <w:tab/>
        <w:t>1.2. Официальное наименование Учреждения:</w:t>
      </w:r>
    </w:p>
    <w:p w:rsidR="00743775" w:rsidRDefault="003156D8">
      <w:pPr>
        <w:pStyle w:val="a3"/>
        <w:jc w:val="both"/>
        <w:rPr>
          <w:rFonts w:ascii="Times New Roman"/>
          <w:sz w:val="28"/>
        </w:rPr>
      </w:pPr>
      <w:r>
        <w:rPr>
          <w:rFonts w:ascii="Times New Roman"/>
          <w:sz w:val="28"/>
        </w:rPr>
        <w:t>полное - муниципальное казенное  дошкольное образовательное учреждение «Детский сад № 5 «Незабудка» Левокумского муниципального округа Ставропольского края;</w:t>
      </w:r>
    </w:p>
    <w:p w:rsidR="00743775" w:rsidRDefault="003156D8">
      <w:pPr>
        <w:jc w:val="both"/>
        <w:rPr>
          <w:sz w:val="28"/>
        </w:rPr>
      </w:pPr>
      <w:r>
        <w:rPr>
          <w:sz w:val="28"/>
        </w:rPr>
        <w:t xml:space="preserve">  сокращенное  - МКДОУ «Детский сад №5 «Незабудка». </w:t>
      </w:r>
    </w:p>
    <w:p w:rsidR="00743775" w:rsidRDefault="003156D8">
      <w:pPr>
        <w:ind w:firstLine="708"/>
        <w:jc w:val="both"/>
        <w:rPr>
          <w:sz w:val="28"/>
        </w:rPr>
      </w:pPr>
      <w:r>
        <w:rPr>
          <w:sz w:val="28"/>
        </w:rPr>
        <w:t>1.3. Юридический  адрес  Учреждения: 357976, Российская Федерация,   Ставропольский край, Левокумский район, поселок Кумская Долина, улица Скокова, дом, 1.</w:t>
      </w:r>
    </w:p>
    <w:p w:rsidR="00743775" w:rsidRDefault="003156D8">
      <w:pPr>
        <w:jc w:val="both"/>
        <w:rPr>
          <w:sz w:val="28"/>
        </w:rPr>
      </w:pPr>
      <w:r>
        <w:rPr>
          <w:sz w:val="28"/>
        </w:rPr>
        <w:t>Фактический  адрес  Учреждения: 357976, Российская Федерация, Ставропольский край, Левокумский район, поселок Кумская Долина, улица Скокова, дом, 1.</w:t>
      </w:r>
    </w:p>
    <w:p w:rsidR="00743775" w:rsidRDefault="003156D8">
      <w:pPr>
        <w:pStyle w:val="a3"/>
        <w:ind w:firstLine="708"/>
        <w:jc w:val="both"/>
        <w:rPr>
          <w:rFonts w:ascii="Times New Roman"/>
          <w:spacing w:val="-7"/>
          <w:sz w:val="28"/>
        </w:rPr>
      </w:pPr>
      <w:r>
        <w:rPr>
          <w:rFonts w:ascii="Times New Roman"/>
          <w:sz w:val="28"/>
        </w:rPr>
        <w:t>1.4.Учреждение является некоммерческой организацией,</w:t>
      </w:r>
      <w:r>
        <w:rPr>
          <w:rFonts w:ascii="Times New Roman"/>
          <w:spacing w:val="-7"/>
          <w:sz w:val="28"/>
        </w:rPr>
        <w:t xml:space="preserve"> организационно-правовая форма – муниципальное учреждение; </w:t>
      </w:r>
      <w:r>
        <w:rPr>
          <w:rFonts w:ascii="Times New Roman"/>
          <w:sz w:val="28"/>
        </w:rPr>
        <w:t xml:space="preserve">тип учреждения </w:t>
      </w:r>
      <w:r>
        <w:rPr>
          <w:rFonts w:ascii="Times New Roman"/>
          <w:sz w:val="28"/>
        </w:rPr>
        <w:lastRenderedPageBreak/>
        <w:t xml:space="preserve">– казенное; </w:t>
      </w:r>
      <w:r>
        <w:rPr>
          <w:rFonts w:ascii="Times New Roman"/>
          <w:spacing w:val="-7"/>
          <w:sz w:val="28"/>
        </w:rPr>
        <w:t>тип образовательной организации – дошкольная образовательная организация.</w:t>
      </w:r>
    </w:p>
    <w:p w:rsidR="00743775" w:rsidRDefault="003156D8">
      <w:pPr>
        <w:pStyle w:val="a3"/>
        <w:ind w:firstLine="708"/>
        <w:jc w:val="both"/>
        <w:rPr>
          <w:rFonts w:ascii="Times New Roman"/>
          <w:spacing w:val="-7"/>
          <w:sz w:val="28"/>
        </w:rPr>
      </w:pPr>
      <w:r>
        <w:rPr>
          <w:rFonts w:ascii="Times New Roman"/>
          <w:sz w:val="28"/>
        </w:rPr>
        <w:t>1.5. Учредителем Учреждения и собственником его имущества является Левокумский муниципальный округ Ставропольского края. Полномочия Учредителя от имени Левокумского муниципального округа Ставропольского края осуществляются администрацией Левокумского муниципального округа Ставропольского края (далее – Учредитель),  которая находится по адресу: 357960, Российская Федерация, Ставропольский край, Левокумский район, с. Левокумское, ул.Карла Маркса, 170.</w:t>
      </w:r>
    </w:p>
    <w:p w:rsidR="00743775" w:rsidRDefault="003156D8">
      <w:pPr>
        <w:pStyle w:val="ConsPlusNonformat"/>
        <w:widowControl/>
        <w:ind w:firstLine="567"/>
        <w:jc w:val="both"/>
        <w:rPr>
          <w:rFonts w:ascii="Times New Roman" w:hAnsi="Times New Roman"/>
          <w:sz w:val="28"/>
        </w:rPr>
      </w:pPr>
      <w:r>
        <w:rPr>
          <w:rFonts w:ascii="Times New Roman" w:hAnsi="Times New Roman"/>
          <w:sz w:val="28"/>
        </w:rPr>
        <w:t>1.6. Учреждение находится в ведомственном подчинении отдела образования администрации Левокумского муниципального округа Ставропольского края (далее – отдел образования).</w:t>
      </w:r>
    </w:p>
    <w:p w:rsidR="00743775" w:rsidRDefault="003156D8">
      <w:pPr>
        <w:ind w:firstLine="567"/>
        <w:jc w:val="both"/>
        <w:rPr>
          <w:sz w:val="28"/>
        </w:rPr>
      </w:pPr>
      <w:r>
        <w:rPr>
          <w:sz w:val="28"/>
        </w:rPr>
        <w:t xml:space="preserve">1.7. Учреждение в своей деятельности руководствуется Конституцией Российской Федерации, федеральными законами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иными нормативно-правовыми актами РФ, законами и иными нормативно-правовыми актами Ставропольского края, нормативными правовыми актами Левокумского  муниципального округа Ставропольского края, решениями органов управления образованием всех уровней, настоящим Уставом и локальными актами Учреждения. </w:t>
      </w:r>
    </w:p>
    <w:p w:rsidR="00743775" w:rsidRDefault="003156D8">
      <w:pPr>
        <w:pStyle w:val="a3"/>
        <w:ind w:firstLine="567"/>
        <w:jc w:val="both"/>
        <w:rPr>
          <w:rFonts w:ascii="Times New Roman"/>
          <w:sz w:val="28"/>
        </w:rPr>
      </w:pPr>
      <w:r>
        <w:rPr>
          <w:rFonts w:ascii="Times New Roman"/>
          <w:sz w:val="28"/>
        </w:rPr>
        <w:t>1.8. Учреждение  реализует следующие образовательные программы:                  - основную образовательную программу дошкольного образования;</w:t>
      </w:r>
    </w:p>
    <w:p w:rsidR="00743775" w:rsidRDefault="003156D8">
      <w:pPr>
        <w:pStyle w:val="a3"/>
        <w:jc w:val="both"/>
        <w:rPr>
          <w:rFonts w:ascii="Times New Roman"/>
          <w:sz w:val="28"/>
        </w:rPr>
      </w:pPr>
      <w:r>
        <w:rPr>
          <w:rFonts w:ascii="Times New Roman"/>
          <w:sz w:val="28"/>
        </w:rPr>
        <w:t>- адаптированную образовательную программу дошкольного образования;</w:t>
      </w:r>
    </w:p>
    <w:p w:rsidR="00743775" w:rsidRDefault="003156D8">
      <w:pPr>
        <w:jc w:val="both"/>
        <w:rPr>
          <w:sz w:val="28"/>
        </w:rPr>
      </w:pPr>
      <w:r>
        <w:rPr>
          <w:sz w:val="28"/>
        </w:rPr>
        <w:t>- дополнительные общеобразовательные программы (могут осуществляться по следующим направленностям: технической, естественнонаучной, физкультурно-спортивной, художественной, туристско-краеведческой, социально-гуманитарной).</w:t>
      </w:r>
    </w:p>
    <w:p w:rsidR="00743775" w:rsidRDefault="003156D8">
      <w:pPr>
        <w:tabs>
          <w:tab w:val="left" w:pos="709"/>
        </w:tabs>
        <w:jc w:val="both"/>
        <w:rPr>
          <w:b/>
        </w:rPr>
      </w:pPr>
      <w:r>
        <w:rPr>
          <w:sz w:val="28"/>
        </w:rPr>
        <w:tab/>
        <w:t>1.9. Учреждение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со статьей 29 Федерального закона Российской Федерации от 29.12. 2012 № 273-ФЗ «Об образовании в Российской Федерации».</w:t>
      </w:r>
    </w:p>
    <w:p w:rsidR="00743775" w:rsidRDefault="003156D8">
      <w:pPr>
        <w:ind w:firstLine="708"/>
        <w:jc w:val="both"/>
        <w:rPr>
          <w:sz w:val="28"/>
        </w:rPr>
      </w:pPr>
      <w:r>
        <w:rPr>
          <w:sz w:val="28"/>
        </w:rPr>
        <w:t>1.10. В Учреждении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743775" w:rsidRDefault="003156D8">
      <w:pPr>
        <w:ind w:firstLine="540"/>
        <w:jc w:val="both"/>
        <w:rPr>
          <w:sz w:val="28"/>
        </w:rPr>
      </w:pPr>
      <w:r>
        <w:rPr>
          <w:sz w:val="28"/>
        </w:rPr>
        <w:tab/>
        <w:t xml:space="preserve">1.11. Учреждение является юридическим лицом, имеет самостоятельный баланс, бюджетную смету, обособленное имущество, осуществляет операции с бюджетными средствами через лицевые счета, открытые ему в соответствии с законодательством, лицевые счета в органах казначейства, открытые в установленном законодательством Российской Федерации порядке и (или) муниципальными нормативными правовыми </w:t>
      </w:r>
      <w:r>
        <w:rPr>
          <w:sz w:val="28"/>
        </w:rPr>
        <w:lastRenderedPageBreak/>
        <w:t>актами, печать и штамп со своим наименованием, бланки и другие реквизиты, выступает  истцом и ответчиком в суде в соответствии с действующим законодательством Российской Федерации.</w:t>
      </w:r>
    </w:p>
    <w:p w:rsidR="00743775" w:rsidRDefault="003156D8">
      <w:pPr>
        <w:ind w:firstLine="540"/>
        <w:jc w:val="both"/>
        <w:rPr>
          <w:sz w:val="28"/>
        </w:rPr>
      </w:pPr>
      <w:r>
        <w:rPr>
          <w:sz w:val="28"/>
        </w:rPr>
        <w:t>Учреждение приобретает права юридического лица с момента его государственной регистрации.</w:t>
      </w:r>
    </w:p>
    <w:p w:rsidR="00743775" w:rsidRDefault="003156D8">
      <w:pPr>
        <w:ind w:firstLine="540"/>
        <w:jc w:val="both"/>
        <w:rPr>
          <w:sz w:val="28"/>
        </w:rPr>
      </w:pPr>
      <w:r>
        <w:rPr>
          <w:sz w:val="28"/>
        </w:rPr>
        <w:t>Учреждение считается созданным со дня внесения соответствующей записи в единый государственный реестр юридических лиц.</w:t>
      </w:r>
    </w:p>
    <w:p w:rsidR="00743775" w:rsidRDefault="003156D8">
      <w:pPr>
        <w:ind w:firstLine="540"/>
        <w:jc w:val="both"/>
        <w:rPr>
          <w:sz w:val="28"/>
        </w:rPr>
      </w:pPr>
      <w:r>
        <w:rPr>
          <w:sz w:val="28"/>
        </w:rPr>
        <w:t>1.12. Учреждение имеет право осуществлять приносящую доход деятельность в соответствии с действующим законодательством Российской Федерации, поскольку это служит достижению целей, ради которых оно создано, и соответствует указанным целям.</w:t>
      </w:r>
    </w:p>
    <w:p w:rsidR="00743775" w:rsidRDefault="003156D8">
      <w:pPr>
        <w:tabs>
          <w:tab w:val="left" w:pos="540"/>
        </w:tabs>
        <w:ind w:right="36" w:firstLine="540"/>
        <w:jc w:val="both"/>
        <w:rPr>
          <w:sz w:val="28"/>
        </w:rPr>
      </w:pPr>
      <w:r>
        <w:rPr>
          <w:sz w:val="28"/>
        </w:rPr>
        <w:t xml:space="preserve">Доходы, полученные от указанной деятельности, поступают в бюджет Левокумского муниципального округа Ставропольского края.  </w:t>
      </w:r>
    </w:p>
    <w:p w:rsidR="00743775" w:rsidRDefault="003156D8">
      <w:pPr>
        <w:tabs>
          <w:tab w:val="left" w:pos="709"/>
        </w:tabs>
        <w:ind w:right="36" w:firstLine="540"/>
        <w:jc w:val="both"/>
        <w:rPr>
          <w:sz w:val="28"/>
        </w:rPr>
      </w:pPr>
      <w:r>
        <w:rPr>
          <w:sz w:val="28"/>
        </w:rPr>
        <w:t>Учредитель вправе приостановить приносящую доход деятельность, если она идет в ущерб образовательной деятельности.</w:t>
      </w:r>
    </w:p>
    <w:p w:rsidR="00743775" w:rsidRDefault="00743775">
      <w:pPr>
        <w:jc w:val="both"/>
        <w:rPr>
          <w:sz w:val="28"/>
        </w:rPr>
      </w:pPr>
    </w:p>
    <w:p w:rsidR="00743775" w:rsidRDefault="003156D8">
      <w:pPr>
        <w:jc w:val="center"/>
        <w:rPr>
          <w:sz w:val="28"/>
        </w:rPr>
      </w:pPr>
      <w:r>
        <w:rPr>
          <w:sz w:val="28"/>
        </w:rPr>
        <w:t>2. П</w:t>
      </w:r>
      <w:r w:rsidR="002E5A6C">
        <w:rPr>
          <w:sz w:val="28"/>
        </w:rPr>
        <w:t>редмет</w:t>
      </w:r>
      <w:r>
        <w:rPr>
          <w:sz w:val="28"/>
        </w:rPr>
        <w:t xml:space="preserve">, </w:t>
      </w:r>
      <w:r w:rsidR="002E5A6C">
        <w:rPr>
          <w:sz w:val="28"/>
        </w:rPr>
        <w:t>цели деятельности учреждения</w:t>
      </w:r>
    </w:p>
    <w:p w:rsidR="00743775" w:rsidRDefault="003156D8">
      <w:pPr>
        <w:ind w:firstLine="708"/>
        <w:jc w:val="both"/>
        <w:rPr>
          <w:sz w:val="28"/>
        </w:rPr>
      </w:pPr>
      <w:r>
        <w:rPr>
          <w:sz w:val="28"/>
        </w:rPr>
        <w:t>2.1.Предметом деятельности Учреждения является оказание услуг по реализации полномочий, предусмотренных нормативными правовыми актами РФ, Ставропольского края, муниципальными правовыми актами, в сфере  реализации конституционного права граждан Российской Федерации на получение общедоступного и бесплатного дошкольного образования.</w:t>
      </w:r>
    </w:p>
    <w:p w:rsidR="00743775" w:rsidRDefault="003156D8">
      <w:pPr>
        <w:jc w:val="both"/>
        <w:rPr>
          <w:sz w:val="28"/>
        </w:rPr>
      </w:pPr>
      <w:r>
        <w:rPr>
          <w:sz w:val="28"/>
        </w:rPr>
        <w:t xml:space="preserve"> К целям деятельности Учреждения относятся:</w:t>
      </w:r>
    </w:p>
    <w:p w:rsidR="00743775" w:rsidRDefault="003156D8">
      <w:pPr>
        <w:jc w:val="both"/>
        <w:rPr>
          <w:color w:val="000000" w:themeColor="text1"/>
          <w:sz w:val="28"/>
        </w:rPr>
      </w:pPr>
      <w:r>
        <w:rPr>
          <w:color w:val="000000" w:themeColor="text1"/>
          <w:sz w:val="28"/>
        </w:rPr>
        <w:t xml:space="preserve">- осуществление образовательной деятельности </w:t>
      </w:r>
      <w:r>
        <w:rPr>
          <w:color w:val="000000" w:themeColor="text1"/>
          <w:spacing w:val="2"/>
          <w:sz w:val="28"/>
          <w:highlight w:val="white"/>
        </w:rPr>
        <w:t>по образовательным программам дошкольного образования;</w:t>
      </w:r>
    </w:p>
    <w:p w:rsidR="00743775" w:rsidRDefault="003156D8">
      <w:pPr>
        <w:jc w:val="both"/>
        <w:rPr>
          <w:color w:val="000000" w:themeColor="text1"/>
          <w:spacing w:val="2"/>
          <w:sz w:val="28"/>
          <w:highlight w:val="white"/>
        </w:rPr>
      </w:pPr>
      <w:r>
        <w:rPr>
          <w:color w:val="000000" w:themeColor="text1"/>
          <w:sz w:val="28"/>
        </w:rPr>
        <w:t xml:space="preserve">- </w:t>
      </w:r>
      <w:r>
        <w:rPr>
          <w:color w:val="000000" w:themeColor="text1"/>
          <w:spacing w:val="2"/>
          <w:sz w:val="28"/>
          <w:highlight w:val="white"/>
        </w:rPr>
        <w:t>присмотр и уход за детьми.</w:t>
      </w:r>
    </w:p>
    <w:p w:rsidR="00743775" w:rsidRDefault="003156D8">
      <w:pPr>
        <w:spacing w:line="242" w:lineRule="atLeast"/>
        <w:ind w:firstLine="708"/>
        <w:jc w:val="both"/>
        <w:rPr>
          <w:color w:val="000000" w:themeColor="text1"/>
          <w:sz w:val="28"/>
        </w:rPr>
      </w:pPr>
      <w:r>
        <w:rPr>
          <w:sz w:val="28"/>
        </w:rPr>
        <w:t xml:space="preserve">2.2. Деятельность Учреждения направлена на реализацию основных задач дошкольного образования: на сохранение и укрепление физического и психического </w:t>
      </w:r>
      <w:r>
        <w:rPr>
          <w:color w:val="000000" w:themeColor="text1"/>
          <w:sz w:val="28"/>
        </w:rPr>
        <w:t>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поддержке, гарантированной государством; оказание  консультативной и ранней помощи детям, воспитывающихся в условиях семьи; соблюдение прав и свобод обучающихся, родителей (законных представителей) воспитанников, работников образовательной организации.</w:t>
      </w:r>
    </w:p>
    <w:p w:rsidR="00743775" w:rsidRDefault="003156D8">
      <w:pPr>
        <w:jc w:val="both"/>
        <w:rPr>
          <w:sz w:val="28"/>
        </w:rPr>
      </w:pPr>
      <w:r>
        <w:rPr>
          <w:color w:val="000000" w:themeColor="text1"/>
          <w:sz w:val="28"/>
        </w:rPr>
        <w:tab/>
        <w:t xml:space="preserve">2.3. </w:t>
      </w:r>
      <w:r>
        <w:rPr>
          <w:sz w:val="28"/>
        </w:rPr>
        <w:t>Содержание реализуемой в Учреждении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743775" w:rsidRDefault="003156D8">
      <w:pPr>
        <w:jc w:val="both"/>
        <w:rPr>
          <w:sz w:val="28"/>
        </w:rPr>
      </w:pPr>
      <w:r>
        <w:rPr>
          <w:sz w:val="28"/>
        </w:rPr>
        <w:t>-социально-коммуникативное развитие;</w:t>
      </w:r>
    </w:p>
    <w:p w:rsidR="00743775" w:rsidRDefault="003156D8">
      <w:pPr>
        <w:jc w:val="both"/>
        <w:rPr>
          <w:sz w:val="28"/>
        </w:rPr>
      </w:pPr>
      <w:r>
        <w:rPr>
          <w:sz w:val="28"/>
        </w:rPr>
        <w:t>-познавательное развитие;</w:t>
      </w:r>
    </w:p>
    <w:p w:rsidR="00743775" w:rsidRDefault="003156D8">
      <w:pPr>
        <w:jc w:val="both"/>
        <w:rPr>
          <w:sz w:val="28"/>
        </w:rPr>
      </w:pPr>
      <w:r>
        <w:rPr>
          <w:sz w:val="28"/>
        </w:rPr>
        <w:t>-речевое развитие;</w:t>
      </w:r>
    </w:p>
    <w:p w:rsidR="00743775" w:rsidRDefault="003156D8">
      <w:pPr>
        <w:jc w:val="both"/>
        <w:rPr>
          <w:sz w:val="28"/>
        </w:rPr>
      </w:pPr>
      <w:r>
        <w:rPr>
          <w:sz w:val="28"/>
        </w:rPr>
        <w:t>-художественно-эстетическое развитие;</w:t>
      </w:r>
    </w:p>
    <w:p w:rsidR="00743775" w:rsidRDefault="003156D8">
      <w:pPr>
        <w:jc w:val="both"/>
        <w:rPr>
          <w:sz w:val="28"/>
        </w:rPr>
      </w:pPr>
      <w:r>
        <w:rPr>
          <w:sz w:val="28"/>
        </w:rPr>
        <w:t>-физическое развитие.</w:t>
      </w:r>
    </w:p>
    <w:p w:rsidR="00743775" w:rsidRDefault="00743775">
      <w:pPr>
        <w:jc w:val="both"/>
        <w:rPr>
          <w:sz w:val="28"/>
        </w:rPr>
      </w:pPr>
    </w:p>
    <w:p w:rsidR="00743775" w:rsidRDefault="003156D8">
      <w:pPr>
        <w:ind w:right="-20"/>
        <w:jc w:val="center"/>
        <w:rPr>
          <w:sz w:val="28"/>
        </w:rPr>
      </w:pPr>
      <w:r>
        <w:rPr>
          <w:sz w:val="28"/>
        </w:rPr>
        <w:t>3. О</w:t>
      </w:r>
      <w:r w:rsidR="002E5A6C">
        <w:rPr>
          <w:sz w:val="28"/>
        </w:rPr>
        <w:t>рганизация деятельности и управление Учреждением</w:t>
      </w:r>
    </w:p>
    <w:p w:rsidR="00743775" w:rsidRDefault="003156D8">
      <w:pPr>
        <w:ind w:firstLine="708"/>
        <w:jc w:val="both"/>
        <w:rPr>
          <w:sz w:val="28"/>
        </w:rPr>
      </w:pPr>
      <w:r>
        <w:rPr>
          <w:sz w:val="28"/>
        </w:rPr>
        <w:t>3.1. Управление Учреждением осуществляется в соответствии с действующим законодательством Российской Федерации, нормативно - правовыми актами Левокумского муниципального района и настоящим Уставом.</w:t>
      </w:r>
    </w:p>
    <w:p w:rsidR="00743775" w:rsidRDefault="003156D8">
      <w:pPr>
        <w:ind w:firstLine="708"/>
        <w:jc w:val="both"/>
        <w:rPr>
          <w:sz w:val="28"/>
        </w:rPr>
      </w:pPr>
      <w:r>
        <w:rPr>
          <w:sz w:val="28"/>
        </w:rPr>
        <w:t>3.2. К компетенции Учредителя относится:</w:t>
      </w:r>
    </w:p>
    <w:p w:rsidR="00743775" w:rsidRDefault="003156D8">
      <w:pPr>
        <w:ind w:firstLine="709"/>
        <w:jc w:val="both"/>
        <w:rPr>
          <w:sz w:val="28"/>
        </w:rPr>
      </w:pPr>
      <w:r>
        <w:rPr>
          <w:sz w:val="28"/>
        </w:rPr>
        <w:t>- утверждение Устава Учреждения, а также вносимых в него изменений;</w:t>
      </w:r>
    </w:p>
    <w:p w:rsidR="002E5A6C" w:rsidRDefault="002E5A6C">
      <w:pPr>
        <w:ind w:firstLine="709"/>
        <w:jc w:val="both"/>
        <w:rPr>
          <w:sz w:val="28"/>
        </w:rPr>
      </w:pPr>
      <w:r>
        <w:rPr>
          <w:sz w:val="28"/>
        </w:rPr>
        <w:t>- назначение руководителя Учреждения на конкурсной основе и увольнение его с должности руководителя Учреждения в соответствии с федеральным законодательством и законодательством Ставропольского края, определение порядка проведения конкурса на замещение должности руководителя Учреждения;</w:t>
      </w:r>
    </w:p>
    <w:p w:rsidR="002E5A6C" w:rsidRDefault="002E5A6C">
      <w:pPr>
        <w:ind w:firstLine="709"/>
        <w:jc w:val="both"/>
        <w:rPr>
          <w:sz w:val="28"/>
        </w:rPr>
      </w:pPr>
      <w:r>
        <w:rPr>
          <w:sz w:val="28"/>
        </w:rPr>
        <w:t>- заключение и прекращение трудового договора с руководителем Учреждения;</w:t>
      </w:r>
    </w:p>
    <w:p w:rsidR="002E5A6C" w:rsidRDefault="002E5A6C">
      <w:pPr>
        <w:ind w:firstLine="709"/>
        <w:jc w:val="both"/>
        <w:rPr>
          <w:sz w:val="28"/>
        </w:rPr>
      </w:pPr>
      <w:r>
        <w:rPr>
          <w:sz w:val="28"/>
        </w:rPr>
        <w:t>-</w:t>
      </w:r>
      <w:r w:rsidRPr="002E5A6C">
        <w:rPr>
          <w:sz w:val="28"/>
        </w:rPr>
        <w:t xml:space="preserve"> </w:t>
      </w:r>
      <w:r>
        <w:rPr>
          <w:sz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Левокумского муниципального округа Ставропольского края (далее имущество), в соответствии с общими требованиями, установленными администрацией;</w:t>
      </w:r>
    </w:p>
    <w:p w:rsidR="002E5A6C" w:rsidRDefault="002E5A6C">
      <w:pPr>
        <w:ind w:firstLine="709"/>
        <w:jc w:val="both"/>
        <w:rPr>
          <w:sz w:val="28"/>
        </w:rPr>
      </w:pPr>
      <w:r>
        <w:rPr>
          <w:sz w:val="28"/>
        </w:rPr>
        <w:t>- установление порядка составления, утверждения и ведения бюджетных смет Учреждения в соответствии с общими требованиями, установленными приказами финансового управления администрации;</w:t>
      </w:r>
    </w:p>
    <w:p w:rsidR="007309CD" w:rsidRDefault="007309CD">
      <w:pPr>
        <w:ind w:firstLine="709"/>
        <w:jc w:val="both"/>
        <w:rPr>
          <w:sz w:val="28"/>
        </w:rPr>
      </w:pPr>
      <w:r>
        <w:rPr>
          <w:sz w:val="28"/>
        </w:rPr>
        <w:t>- согласование распоряжения Учреждением недвижимым имуществом, в том числе путем его передачи в аренду или безвозмездное пользование, а также иного распоряжения недвижимым имуществом, предусматривающее переход прав владения, пользования или распоряжения на данное имущество третьим лицам;</w:t>
      </w:r>
    </w:p>
    <w:p w:rsidR="007309CD" w:rsidRDefault="007309CD">
      <w:pPr>
        <w:ind w:firstLine="709"/>
        <w:jc w:val="both"/>
        <w:rPr>
          <w:sz w:val="28"/>
        </w:rPr>
      </w:pPr>
      <w:r>
        <w:rPr>
          <w:sz w:val="28"/>
        </w:rPr>
        <w:t>- согласование распоряжения Учреждением движимым имуществом, в том числе влекущее отчуждение его из муниципальной собственности Левокумского муниципального округа Ставропольского края;</w:t>
      </w:r>
    </w:p>
    <w:p w:rsidR="007309CD" w:rsidRDefault="007309CD">
      <w:pPr>
        <w:ind w:firstLine="709"/>
        <w:jc w:val="both"/>
        <w:rPr>
          <w:sz w:val="28"/>
        </w:rPr>
      </w:pPr>
      <w:r>
        <w:rPr>
          <w:sz w:val="28"/>
        </w:rPr>
        <w:t>- внесение в отдел имущественных и земельных отношений администрации предложения о закреплении за Учреждением на праве оперативного управления движимого и недвижимого имущества;</w:t>
      </w:r>
    </w:p>
    <w:p w:rsidR="007309CD" w:rsidRDefault="007309CD">
      <w:pPr>
        <w:ind w:firstLine="709"/>
        <w:jc w:val="both"/>
        <w:rPr>
          <w:sz w:val="28"/>
        </w:rPr>
      </w:pPr>
      <w:r>
        <w:rPr>
          <w:sz w:val="28"/>
        </w:rPr>
        <w:t>- внесение в отдел имущественных и земельных отношений администрации предложения об изъятии из оперативного управления Учреждения излишнего, неиспользуемого или используемого не по назначению  движимого и недвижимого имущества;</w:t>
      </w:r>
    </w:p>
    <w:p w:rsidR="007309CD" w:rsidRDefault="007309CD">
      <w:pPr>
        <w:ind w:firstLine="709"/>
        <w:jc w:val="both"/>
        <w:rPr>
          <w:sz w:val="28"/>
        </w:rPr>
      </w:pPr>
      <w:r>
        <w:rPr>
          <w:sz w:val="28"/>
        </w:rPr>
        <w:t>- осуществление контроля за деятельностью Учреждения в соответствии с законодательством Российской Федерации и законодательством Ставропольского края;</w:t>
      </w:r>
    </w:p>
    <w:p w:rsidR="007309CD" w:rsidRDefault="007309CD">
      <w:pPr>
        <w:ind w:firstLine="709"/>
        <w:jc w:val="both"/>
        <w:rPr>
          <w:sz w:val="28"/>
        </w:rPr>
      </w:pPr>
      <w:r>
        <w:rPr>
          <w:sz w:val="28"/>
        </w:rPr>
        <w:t xml:space="preserve">- согласование создания и ликвидации филиалов Учреждения, </w:t>
      </w:r>
      <w:r w:rsidR="0017529B">
        <w:rPr>
          <w:sz w:val="28"/>
        </w:rPr>
        <w:t>открытия и закрытия его представительств;</w:t>
      </w:r>
    </w:p>
    <w:p w:rsidR="0017529B" w:rsidRDefault="0017529B">
      <w:pPr>
        <w:ind w:firstLine="709"/>
        <w:jc w:val="both"/>
        <w:rPr>
          <w:sz w:val="28"/>
        </w:rPr>
      </w:pPr>
      <w:r>
        <w:rPr>
          <w:sz w:val="28"/>
        </w:rPr>
        <w:t>- проведение аттестации руководителя Учреждения;</w:t>
      </w:r>
    </w:p>
    <w:p w:rsidR="0017529B" w:rsidRDefault="0017529B">
      <w:pPr>
        <w:ind w:firstLine="709"/>
        <w:jc w:val="both"/>
        <w:rPr>
          <w:sz w:val="28"/>
        </w:rPr>
      </w:pPr>
      <w:r>
        <w:rPr>
          <w:sz w:val="28"/>
        </w:rPr>
        <w:lastRenderedPageBreak/>
        <w:t>- согласование назначения на должность и освобождения от должности заместителей руководителя Учреждения, а также продление срока пребывания в должности заместителей руководителя Учреждения до достижения ими возраста семидесяти лет на основании представления руководителя Учреждения, если в соответствии с федеральным законом, Уставом Учреждения предусмотрено согласование данного вопроса с Учредителем;</w:t>
      </w:r>
    </w:p>
    <w:p w:rsidR="0017529B" w:rsidRDefault="0017529B">
      <w:pPr>
        <w:ind w:firstLine="709"/>
        <w:jc w:val="both"/>
        <w:rPr>
          <w:sz w:val="28"/>
        </w:rPr>
      </w:pPr>
      <w:r>
        <w:rPr>
          <w:sz w:val="28"/>
        </w:rPr>
        <w:t>- осуществление иных функций и полномочий Учредителя, установленных законодательством Российской Федерации, Ставропольского края и нормативными правовыми актами Левокумского муниципального округа Ставропольского края.</w:t>
      </w:r>
    </w:p>
    <w:p w:rsidR="00441C49" w:rsidRDefault="003156D8" w:rsidP="00441C49">
      <w:pPr>
        <w:ind w:right="282" w:firstLine="567"/>
        <w:jc w:val="both"/>
        <w:rPr>
          <w:sz w:val="28"/>
        </w:rPr>
      </w:pPr>
      <w:r>
        <w:rPr>
          <w:sz w:val="28"/>
        </w:rPr>
        <w:t>3.3. К компетенции отдела имущественных и земельных отношений администрации Левокумского муниципального округа Ставропольского края относится:</w:t>
      </w:r>
    </w:p>
    <w:p w:rsidR="00743775" w:rsidRDefault="003156D8" w:rsidP="00441C49">
      <w:pPr>
        <w:ind w:right="282" w:firstLine="567"/>
        <w:jc w:val="both"/>
        <w:rPr>
          <w:sz w:val="28"/>
        </w:rPr>
      </w:pPr>
      <w:r>
        <w:rPr>
          <w:sz w:val="28"/>
        </w:rPr>
        <w:t>- контроль использования по назначению и сохранности муниципального имущества, находящегося в оперативном управлении Учреждения;</w:t>
      </w:r>
    </w:p>
    <w:p w:rsidR="00743775" w:rsidRDefault="003156D8">
      <w:pPr>
        <w:ind w:firstLine="709"/>
        <w:jc w:val="both"/>
        <w:rPr>
          <w:sz w:val="28"/>
        </w:rPr>
      </w:pPr>
      <w:r>
        <w:rPr>
          <w:sz w:val="28"/>
        </w:rPr>
        <w:t>- осуществление в установленном порядке изъятия излишнего, неиспользуемого или используемого не по назначению имущества, закрепленного за Учреждением на праве оперативного управления</w:t>
      </w:r>
    </w:p>
    <w:p w:rsidR="00743775" w:rsidRDefault="003156D8">
      <w:pPr>
        <w:ind w:right="282" w:firstLine="567"/>
        <w:jc w:val="both"/>
        <w:rPr>
          <w:sz w:val="28"/>
        </w:rPr>
      </w:pPr>
      <w:r>
        <w:rPr>
          <w:sz w:val="28"/>
        </w:rPr>
        <w:t>3.4. К компетенции отдела образования относится:</w:t>
      </w:r>
    </w:p>
    <w:p w:rsidR="00743775" w:rsidRDefault="003156D8">
      <w:pPr>
        <w:jc w:val="both"/>
        <w:rPr>
          <w:sz w:val="28"/>
        </w:rPr>
      </w:pPr>
      <w:r>
        <w:rPr>
          <w:sz w:val="28"/>
        </w:rPr>
        <w:t>- осуществляет проверку исполнения  Учреждением законодательства Российской Федерации в области образования;</w:t>
      </w:r>
    </w:p>
    <w:p w:rsidR="00743775" w:rsidRDefault="003156D8">
      <w:pPr>
        <w:jc w:val="both"/>
        <w:rPr>
          <w:sz w:val="28"/>
        </w:rPr>
      </w:pPr>
      <w:r>
        <w:rPr>
          <w:sz w:val="28"/>
        </w:rPr>
        <w:t>- контролирует создание  Учреждением условий, гарантирующих охрану и укрепление здоровья воспитанников;</w:t>
      </w:r>
    </w:p>
    <w:p w:rsidR="00743775" w:rsidRDefault="003156D8">
      <w:pPr>
        <w:jc w:val="both"/>
        <w:rPr>
          <w:sz w:val="28"/>
        </w:rPr>
      </w:pPr>
      <w:r>
        <w:rPr>
          <w:sz w:val="28"/>
        </w:rPr>
        <w:t>- контролирует создание Учреждением условий для организации медицинского обслуживания и питания воспитанников;</w:t>
      </w:r>
    </w:p>
    <w:p w:rsidR="00743775" w:rsidRDefault="003156D8">
      <w:pPr>
        <w:jc w:val="both"/>
        <w:rPr>
          <w:sz w:val="28"/>
        </w:rPr>
      </w:pPr>
      <w:r>
        <w:rPr>
          <w:sz w:val="28"/>
        </w:rPr>
        <w:t>- вносит на рассмотрение проект устава учреждения и вносимых в него изменений;</w:t>
      </w:r>
    </w:p>
    <w:p w:rsidR="00743775" w:rsidRDefault="003156D8">
      <w:pPr>
        <w:jc w:val="both"/>
        <w:rPr>
          <w:sz w:val="28"/>
        </w:rPr>
      </w:pPr>
      <w:r>
        <w:rPr>
          <w:sz w:val="28"/>
        </w:rPr>
        <w:t>- представляет в администрацию Левокумского муниципального округа Ставропольского края кандидатуры для назначения на должность руководителя Учреждения;</w:t>
      </w:r>
    </w:p>
    <w:p w:rsidR="00743775" w:rsidRDefault="003156D8">
      <w:pPr>
        <w:jc w:val="both"/>
        <w:rPr>
          <w:sz w:val="28"/>
        </w:rPr>
      </w:pPr>
      <w:r>
        <w:rPr>
          <w:sz w:val="28"/>
        </w:rPr>
        <w:t>- ходатайствует о принятии решения о реорганизации и ликвидации учреждения;</w:t>
      </w:r>
    </w:p>
    <w:p w:rsidR="00743775" w:rsidRDefault="003156D8">
      <w:pPr>
        <w:jc w:val="both"/>
        <w:rPr>
          <w:sz w:val="28"/>
        </w:rPr>
      </w:pPr>
      <w:r>
        <w:rPr>
          <w:sz w:val="28"/>
        </w:rPr>
        <w:t>- оказывает педагогическим работникам Учреждения организационно-методическую помощь;</w:t>
      </w:r>
    </w:p>
    <w:p w:rsidR="00743775" w:rsidRDefault="003156D8">
      <w:pPr>
        <w:jc w:val="both"/>
        <w:rPr>
          <w:sz w:val="28"/>
        </w:rPr>
      </w:pPr>
      <w:r>
        <w:rPr>
          <w:sz w:val="28"/>
        </w:rPr>
        <w:t>- осуществляет иные функции и полномочия, предусмотренные законодательством Российской Федерации и Ставропольского края.</w:t>
      </w:r>
    </w:p>
    <w:p w:rsidR="00743775" w:rsidRDefault="003156D8">
      <w:pPr>
        <w:ind w:firstLine="708"/>
        <w:jc w:val="both"/>
        <w:rPr>
          <w:sz w:val="28"/>
        </w:rPr>
      </w:pPr>
      <w:r>
        <w:rPr>
          <w:sz w:val="28"/>
        </w:rPr>
        <w:t>3</w:t>
      </w:r>
      <w:r>
        <w:rPr>
          <w:spacing w:val="2"/>
          <w:sz w:val="28"/>
        </w:rPr>
        <w:t>.</w:t>
      </w:r>
      <w:r>
        <w:rPr>
          <w:sz w:val="28"/>
        </w:rPr>
        <w:t>5</w:t>
      </w:r>
      <w:r>
        <w:rPr>
          <w:spacing w:val="2"/>
          <w:sz w:val="28"/>
        </w:rPr>
        <w:t xml:space="preserve">. </w:t>
      </w:r>
      <w:r>
        <w:rPr>
          <w:spacing w:val="-5"/>
          <w:sz w:val="28"/>
        </w:rPr>
        <w:t>Ор</w:t>
      </w:r>
      <w:r>
        <w:rPr>
          <w:spacing w:val="2"/>
          <w:sz w:val="28"/>
        </w:rPr>
        <w:t>г</w:t>
      </w:r>
      <w:r>
        <w:rPr>
          <w:spacing w:val="-1"/>
          <w:sz w:val="28"/>
        </w:rPr>
        <w:t>а</w:t>
      </w:r>
      <w:r>
        <w:rPr>
          <w:spacing w:val="1"/>
          <w:sz w:val="28"/>
        </w:rPr>
        <w:t>низ</w:t>
      </w:r>
      <w:r>
        <w:rPr>
          <w:spacing w:val="-1"/>
          <w:sz w:val="28"/>
        </w:rPr>
        <w:t>а</w:t>
      </w:r>
      <w:r>
        <w:rPr>
          <w:spacing w:val="-3"/>
          <w:sz w:val="28"/>
        </w:rPr>
        <w:t>ц</w:t>
      </w:r>
      <w:r>
        <w:rPr>
          <w:spacing w:val="1"/>
          <w:sz w:val="28"/>
        </w:rPr>
        <w:t>и</w:t>
      </w:r>
      <w:r>
        <w:rPr>
          <w:sz w:val="28"/>
        </w:rPr>
        <w:t>я </w:t>
      </w:r>
      <w:r>
        <w:rPr>
          <w:spacing w:val="5"/>
          <w:sz w:val="28"/>
        </w:rPr>
        <w:t>о</w:t>
      </w:r>
      <w:r>
        <w:rPr>
          <w:spacing w:val="-2"/>
          <w:sz w:val="28"/>
        </w:rPr>
        <w:t>б</w:t>
      </w:r>
      <w:r>
        <w:rPr>
          <w:sz w:val="28"/>
        </w:rPr>
        <w:t>р</w:t>
      </w:r>
      <w:r>
        <w:rPr>
          <w:spacing w:val="-1"/>
          <w:sz w:val="28"/>
        </w:rPr>
        <w:t>а</w:t>
      </w:r>
      <w:r>
        <w:rPr>
          <w:spacing w:val="-3"/>
          <w:sz w:val="28"/>
        </w:rPr>
        <w:t>з</w:t>
      </w:r>
      <w:r>
        <w:rPr>
          <w:spacing w:val="5"/>
          <w:sz w:val="28"/>
        </w:rPr>
        <w:t>о</w:t>
      </w:r>
      <w:r>
        <w:rPr>
          <w:spacing w:val="2"/>
          <w:sz w:val="28"/>
        </w:rPr>
        <w:t>в</w:t>
      </w:r>
      <w:r>
        <w:rPr>
          <w:spacing w:val="-1"/>
          <w:sz w:val="28"/>
        </w:rPr>
        <w:t>а</w:t>
      </w:r>
      <w:r>
        <w:rPr>
          <w:spacing w:val="1"/>
          <w:sz w:val="28"/>
        </w:rPr>
        <w:t>т</w:t>
      </w:r>
      <w:r>
        <w:rPr>
          <w:spacing w:val="-1"/>
          <w:sz w:val="28"/>
        </w:rPr>
        <w:t>е</w:t>
      </w:r>
      <w:r>
        <w:rPr>
          <w:sz w:val="28"/>
        </w:rPr>
        <w:t>л</w:t>
      </w:r>
      <w:r>
        <w:rPr>
          <w:spacing w:val="1"/>
          <w:sz w:val="28"/>
        </w:rPr>
        <w:t>ь</w:t>
      </w:r>
      <w:r>
        <w:rPr>
          <w:spacing w:val="-3"/>
          <w:sz w:val="28"/>
        </w:rPr>
        <w:t>н</w:t>
      </w:r>
      <w:r>
        <w:rPr>
          <w:sz w:val="28"/>
        </w:rPr>
        <w:t xml:space="preserve">ого процесса осуществляется в соответствии с законодательством Российской Федерации и иными нормативными правовыми актами Российской Федерации, Ставропольского края,  Левокумского муниципального округа  Ставропольского края, а также в соответствии с локальными нормативными актами (положениями), принимаемыми в Учреждении с учётом особенностей основной образовательной программы дошкольного образования, адаптированной </w:t>
      </w:r>
      <w:r>
        <w:rPr>
          <w:sz w:val="28"/>
        </w:rPr>
        <w:lastRenderedPageBreak/>
        <w:t>образовательной программы дошкольного образования  и программ дополнительного образования.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 в порядке, установленном законодательными актами Российской Федерации.</w:t>
      </w:r>
    </w:p>
    <w:p w:rsidR="00743775" w:rsidRDefault="003156D8">
      <w:pPr>
        <w:ind w:right="58" w:firstLine="708"/>
        <w:jc w:val="both"/>
        <w:rPr>
          <w:sz w:val="28"/>
        </w:rPr>
      </w:pPr>
      <w:r>
        <w:rPr>
          <w:spacing w:val="-1"/>
          <w:sz w:val="28"/>
        </w:rPr>
        <w:t>3.6. </w:t>
      </w:r>
      <w:r>
        <w:rPr>
          <w:sz w:val="28"/>
        </w:rPr>
        <w:t> Образовательная деятельность в Учреждении осуществляется на государственном  языке.</w:t>
      </w:r>
    </w:p>
    <w:p w:rsidR="00743775" w:rsidRDefault="003156D8">
      <w:pPr>
        <w:ind w:right="58" w:firstLine="708"/>
        <w:jc w:val="both"/>
        <w:rPr>
          <w:sz w:val="28"/>
        </w:rPr>
      </w:pPr>
      <w:r>
        <w:rPr>
          <w:sz w:val="28"/>
        </w:rPr>
        <w:t>3.7. Формы получения образования определяются соответствующим федеральным государственным образовательным стандартом дошкольного образования, если иное не установлено Федеральным законом № 273-ФЗ «Об образовании в Российской Федерации» от 29.12.2012 года.</w:t>
      </w:r>
    </w:p>
    <w:p w:rsidR="00743775" w:rsidRDefault="003156D8">
      <w:pPr>
        <w:ind w:firstLine="708"/>
        <w:jc w:val="both"/>
        <w:rPr>
          <w:sz w:val="28"/>
        </w:rPr>
      </w:pPr>
      <w:r>
        <w:rPr>
          <w:sz w:val="28"/>
        </w:rPr>
        <w:t>3.8. Сроки получения дошкольного образования,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стандартом дошкольного образования.</w:t>
      </w:r>
    </w:p>
    <w:p w:rsidR="00743775" w:rsidRDefault="003156D8">
      <w:pPr>
        <w:ind w:firstLine="708"/>
        <w:jc w:val="both"/>
        <w:rPr>
          <w:sz w:val="28"/>
        </w:rPr>
      </w:pPr>
      <w:r>
        <w:rPr>
          <w:sz w:val="28"/>
        </w:rPr>
        <w:t> 3.9. Содержание дошкольного образования определяется основной образовательной программой дошкольного образования, для детей с ограниченными возможностями здоровья – адаптированной образовательной программой,  для инвалидов – индивидуальной программой реабилитации инвалида.</w:t>
      </w:r>
    </w:p>
    <w:p w:rsidR="00743775" w:rsidRDefault="003156D8">
      <w:pPr>
        <w:ind w:firstLine="708"/>
        <w:jc w:val="both"/>
        <w:rPr>
          <w:sz w:val="28"/>
        </w:rPr>
      </w:pPr>
      <w:r>
        <w:rPr>
          <w:sz w:val="28"/>
        </w:rPr>
        <w:t>3.10. Образовательная программа Учреждения разрабатывается  самостоятельно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43775" w:rsidRDefault="003156D8">
      <w:pPr>
        <w:ind w:firstLine="708"/>
        <w:jc w:val="both"/>
        <w:rPr>
          <w:sz w:val="28"/>
        </w:rPr>
      </w:pPr>
      <w:r>
        <w:rPr>
          <w:sz w:val="28"/>
        </w:rPr>
        <w:t>3.11. 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743775" w:rsidRDefault="003156D8">
      <w:pPr>
        <w:ind w:firstLine="708"/>
        <w:jc w:val="both"/>
        <w:rPr>
          <w:sz w:val="28"/>
        </w:rPr>
      </w:pPr>
      <w:r>
        <w:rPr>
          <w:sz w:val="28"/>
        </w:rPr>
        <w:t>3.12. Учреждение  реализует основную  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ОВЗ, с учётом  психофизического развития   и  возможностей детей; дополнительные общеобразовательные программы, рекомендованные и разрешенные Министерством  образования  Российской  Федерации  и  Ставропольского  края.</w:t>
      </w:r>
    </w:p>
    <w:p w:rsidR="00743775" w:rsidRDefault="003156D8">
      <w:pPr>
        <w:ind w:firstLine="708"/>
        <w:jc w:val="both"/>
        <w:rPr>
          <w:sz w:val="28"/>
        </w:rPr>
      </w:pPr>
      <w:r>
        <w:rPr>
          <w:sz w:val="28"/>
        </w:rPr>
        <w:t>3.13.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743775" w:rsidRDefault="003156D8">
      <w:pPr>
        <w:ind w:firstLine="708"/>
        <w:jc w:val="both"/>
        <w:rPr>
          <w:sz w:val="28"/>
        </w:rPr>
      </w:pPr>
      <w:r>
        <w:rPr>
          <w:sz w:val="28"/>
        </w:rPr>
        <w:t xml:space="preserve">3.14. Учреждение  вправе  вести консультационную, просветительскую деятельность, деятельность в сфере охраны здоровья воспитанников и иную </w:t>
      </w:r>
      <w:r>
        <w:rPr>
          <w:sz w:val="28"/>
        </w:rPr>
        <w:lastRenderedPageBreak/>
        <w:t>не противоречащую целям создания образовательной организации деятельность.</w:t>
      </w:r>
    </w:p>
    <w:p w:rsidR="00743775" w:rsidRDefault="003156D8">
      <w:pPr>
        <w:pStyle w:val="a7"/>
      </w:pPr>
      <w:r>
        <w:tab/>
        <w:t>3.15. Учреждение  самостоятельно разрабатывает режим образовательного процесса в соответствии с санитарно – эпидемиологическими требованиями к условиям и организации обучения и воспитания в дошкольных образовательных организациях.</w:t>
      </w:r>
    </w:p>
    <w:p w:rsidR="00743775" w:rsidRDefault="003156D8">
      <w:pPr>
        <w:pStyle w:val="a7"/>
        <w:ind w:firstLine="708"/>
      </w:pPr>
      <w:r>
        <w:t>3.16. Организация образовательного процесса в  Учреждении регламентируется учебным планом, расписанием непосредственно образовательной деятельности,  разработанными  и утвержденными Учреждением  самостоятельно.</w:t>
      </w:r>
    </w:p>
    <w:p w:rsidR="00743775" w:rsidRDefault="003156D8">
      <w:pPr>
        <w:pStyle w:val="ConsNormal"/>
        <w:ind w:firstLine="708"/>
        <w:jc w:val="both"/>
        <w:rPr>
          <w:rFonts w:ascii="Times New Roman" w:hAnsi="Times New Roman"/>
          <w:sz w:val="28"/>
        </w:rPr>
      </w:pPr>
      <w:r>
        <w:rPr>
          <w:rFonts w:ascii="Times New Roman" w:hAnsi="Times New Roman"/>
          <w:sz w:val="28"/>
        </w:rPr>
        <w:t>3.17. Организация  питания  детей  осуществляется  Учреждением самостоятельно за счет бюджетных средств и родительской платы</w:t>
      </w:r>
      <w:r>
        <w:rPr>
          <w:rFonts w:ascii="Times New Roman" w:hAnsi="Times New Roman"/>
          <w:b/>
          <w:i/>
          <w:sz w:val="28"/>
        </w:rPr>
        <w:t>.</w:t>
      </w:r>
    </w:p>
    <w:p w:rsidR="00743775" w:rsidRDefault="003156D8">
      <w:pPr>
        <w:pStyle w:val="a7"/>
        <w:ind w:firstLine="708"/>
        <w:rPr>
          <w:b/>
          <w:i/>
        </w:rPr>
      </w:pPr>
      <w:r>
        <w:t>3.18. Устанавливается  следующая  кратность питания  детей - 3-х разовое  (завтрак, обед,  полдник).</w:t>
      </w:r>
    </w:p>
    <w:p w:rsidR="00743775" w:rsidRDefault="003156D8">
      <w:pPr>
        <w:jc w:val="both"/>
        <w:rPr>
          <w:sz w:val="28"/>
        </w:rPr>
      </w:pPr>
      <w:r>
        <w:rPr>
          <w:sz w:val="28"/>
        </w:rPr>
        <w:t xml:space="preserve"> Питание детей в Учреждении осуществляется в соответствии с примерным десятидневным меню, утвержденным заведующим Учреждения.</w:t>
      </w:r>
    </w:p>
    <w:p w:rsidR="00743775" w:rsidRDefault="003156D8">
      <w:pPr>
        <w:pStyle w:val="a7"/>
      </w:pPr>
      <w:r>
        <w:tab/>
        <w:t xml:space="preserve">3.19. Учреждение обеспечивает сбалансированное питание детей, необходимое для нормального роста и развития с учетом режима работы Учреждения. Денежные затраты на питание не могут быть ниже установленных Государственных нормативов. </w:t>
      </w:r>
    </w:p>
    <w:p w:rsidR="00743775" w:rsidRDefault="003156D8">
      <w:pPr>
        <w:pStyle w:val="a7"/>
        <w:ind w:firstLine="708"/>
      </w:pPr>
      <w:r>
        <w:t>3.20. Учреждение в соответствии с законодательством Российской Федерации несёт ответственность за:</w:t>
      </w:r>
    </w:p>
    <w:p w:rsidR="00743775" w:rsidRDefault="003156D8">
      <w:pPr>
        <w:jc w:val="both"/>
        <w:rPr>
          <w:sz w:val="28"/>
        </w:rPr>
      </w:pPr>
      <w:r>
        <w:rPr>
          <w:sz w:val="28"/>
        </w:rPr>
        <w:t>- невыполнение или ненадлежащее выполнение функций, отнесённых к его компетенции;</w:t>
      </w:r>
    </w:p>
    <w:p w:rsidR="00743775" w:rsidRDefault="003156D8">
      <w:pPr>
        <w:jc w:val="both"/>
        <w:rPr>
          <w:sz w:val="28"/>
        </w:rPr>
      </w:pPr>
      <w:r>
        <w:rPr>
          <w:sz w:val="28"/>
        </w:rPr>
        <w:t>- за реализацию не в полном объеме образовательных программ в соответствии с учебным планом;</w:t>
      </w:r>
    </w:p>
    <w:p w:rsidR="00743775" w:rsidRDefault="003156D8">
      <w:pPr>
        <w:jc w:val="both"/>
        <w:rPr>
          <w:sz w:val="28"/>
        </w:rPr>
      </w:pPr>
      <w:r>
        <w:rPr>
          <w:sz w:val="28"/>
        </w:rPr>
        <w:t>- качество образования своих выпускников;</w:t>
      </w:r>
    </w:p>
    <w:p w:rsidR="00743775" w:rsidRDefault="003156D8">
      <w:pPr>
        <w:jc w:val="both"/>
        <w:rPr>
          <w:sz w:val="28"/>
        </w:rPr>
      </w:pPr>
      <w:r>
        <w:rPr>
          <w:sz w:val="28"/>
        </w:rPr>
        <w:t>- за жизнь и здоровье воспитанников и работников образовательной организации;</w:t>
      </w:r>
    </w:p>
    <w:p w:rsidR="00743775" w:rsidRDefault="003156D8">
      <w:pPr>
        <w:jc w:val="both"/>
        <w:rPr>
          <w:sz w:val="28"/>
        </w:rPr>
      </w:pPr>
      <w:r>
        <w:rPr>
          <w:sz w:val="28"/>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w:t>
      </w:r>
    </w:p>
    <w:p w:rsidR="00743775" w:rsidRDefault="003156D8">
      <w:pPr>
        <w:jc w:val="both"/>
        <w:rPr>
          <w:sz w:val="28"/>
        </w:rPr>
      </w:pPr>
      <w:r>
        <w:rPr>
          <w:sz w:val="28"/>
        </w:rPr>
        <w:t>- нарушение требований к организации и осуществлению образовательной деятельности.</w:t>
      </w:r>
    </w:p>
    <w:p w:rsidR="00743775" w:rsidRDefault="00743775">
      <w:pPr>
        <w:pStyle w:val="a7"/>
        <w:ind w:firstLine="708"/>
      </w:pPr>
    </w:p>
    <w:p w:rsidR="00743775" w:rsidRDefault="003156D8">
      <w:pPr>
        <w:pStyle w:val="a7"/>
        <w:jc w:val="center"/>
      </w:pPr>
      <w:r>
        <w:t>4.П</w:t>
      </w:r>
      <w:r w:rsidR="00441C49">
        <w:t>рием</w:t>
      </w:r>
      <w:r>
        <w:t xml:space="preserve"> </w:t>
      </w:r>
      <w:r w:rsidR="00441C49">
        <w:t>на обучение в Учреждение</w:t>
      </w:r>
      <w:r>
        <w:t>.</w:t>
      </w:r>
      <w:r w:rsidR="00441C49">
        <w:t xml:space="preserve"> Права и обязанности воспитанников и их родителей</w:t>
      </w:r>
      <w:r>
        <w:t xml:space="preserve"> (</w:t>
      </w:r>
      <w:r w:rsidR="00441C49">
        <w:t>законных представителей</w:t>
      </w:r>
      <w:r>
        <w:t>)</w:t>
      </w:r>
    </w:p>
    <w:p w:rsidR="00743775" w:rsidRDefault="003156D8">
      <w:pPr>
        <w:tabs>
          <w:tab w:val="left" w:pos="720"/>
        </w:tabs>
        <w:jc w:val="both"/>
        <w:rPr>
          <w:sz w:val="28"/>
        </w:rPr>
      </w:pPr>
      <w:r>
        <w:rPr>
          <w:color w:val="FF0000"/>
          <w:sz w:val="28"/>
        </w:rPr>
        <w:tab/>
      </w:r>
      <w:r>
        <w:rPr>
          <w:sz w:val="28"/>
        </w:rPr>
        <w:t>4.1. Прием детей в Учреждение осуществляется в соответствии  с административным регламентом предоставления отделом образования администрации Левокумского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743775" w:rsidRDefault="003156D8">
      <w:pPr>
        <w:ind w:firstLine="708"/>
        <w:jc w:val="both"/>
        <w:rPr>
          <w:sz w:val="28"/>
        </w:rPr>
      </w:pPr>
      <w:r>
        <w:rPr>
          <w:sz w:val="28"/>
        </w:rPr>
        <w:t xml:space="preserve">Порядок регламентации и оформления отношений Учреждения и родителей (законных представителей) воспитанников, нуждающихся в </w:t>
      </w:r>
      <w:r>
        <w:rPr>
          <w:sz w:val="28"/>
        </w:rPr>
        <w:lastRenderedPageBreak/>
        <w:t>длительном лечении, а также детей-инвалидов в части организации обучения по основным образовательным дошкольным программам на дому определяется нормативным правовым актом уполномоченного органа государственной власти Ставропольского края Российской Федерации.</w:t>
      </w:r>
    </w:p>
    <w:p w:rsidR="00743775" w:rsidRDefault="003156D8">
      <w:pPr>
        <w:ind w:firstLine="708"/>
        <w:jc w:val="both"/>
        <w:rPr>
          <w:spacing w:val="-11"/>
          <w:sz w:val="28"/>
        </w:rPr>
      </w:pPr>
      <w:r>
        <w:rPr>
          <w:spacing w:val="-11"/>
          <w:sz w:val="28"/>
        </w:rPr>
        <w:t>4.2.  Группа - основная структурная единица, создаваемая в Учреждении с целью освоения детьми образовательной программы.</w:t>
      </w:r>
    </w:p>
    <w:p w:rsidR="00743775" w:rsidRDefault="003156D8">
      <w:pPr>
        <w:ind w:firstLine="708"/>
        <w:jc w:val="both"/>
        <w:rPr>
          <w:spacing w:val="-11"/>
          <w:sz w:val="28"/>
        </w:rPr>
      </w:pPr>
      <w:r>
        <w:rPr>
          <w:spacing w:val="-11"/>
          <w:sz w:val="28"/>
        </w:rPr>
        <w:t xml:space="preserve">По состоянию на 1 сентября каждого года осуществляется комплектование групп воспитанников Учреждения, определяются их количество и возрастные категории. </w:t>
      </w:r>
      <w:r>
        <w:rPr>
          <w:sz w:val="28"/>
        </w:rPr>
        <w:t>При наличии свободных мест прием осуществляется в течение года.</w:t>
      </w:r>
    </w:p>
    <w:p w:rsidR="00743775" w:rsidRDefault="003156D8">
      <w:pPr>
        <w:ind w:firstLine="567"/>
        <w:jc w:val="both"/>
        <w:rPr>
          <w:rFonts w:ascii="Times New Roman CYR" w:hAnsi="Times New Roman CYR"/>
          <w:spacing w:val="1"/>
          <w:sz w:val="28"/>
          <w:highlight w:val="yellow"/>
        </w:rPr>
      </w:pPr>
      <w:r>
        <w:rPr>
          <w:sz w:val="28"/>
        </w:rPr>
        <w:t xml:space="preserve">4.3. </w:t>
      </w:r>
      <w:r>
        <w:rPr>
          <w:rFonts w:ascii="Times New Roman CYR" w:hAnsi="Times New Roman CYR"/>
          <w:sz w:val="28"/>
        </w:rPr>
        <w:t xml:space="preserve">Учреждение </w:t>
      </w:r>
      <w:r>
        <w:rPr>
          <w:rFonts w:ascii="Times New Roman CYR" w:hAnsi="Times New Roman CYR"/>
          <w:spacing w:val="1"/>
          <w:sz w:val="28"/>
        </w:rPr>
        <w:t xml:space="preserve"> ежегодно, согласно возрастным показателям, производит перевод воспитанников в следующую возрастную группу.</w:t>
      </w:r>
    </w:p>
    <w:p w:rsidR="00743775" w:rsidRDefault="003156D8">
      <w:pPr>
        <w:tabs>
          <w:tab w:val="left" w:pos="720"/>
        </w:tabs>
        <w:jc w:val="both"/>
        <w:rPr>
          <w:sz w:val="28"/>
        </w:rPr>
      </w:pPr>
      <w:r>
        <w:rPr>
          <w:sz w:val="28"/>
        </w:rPr>
        <w:t xml:space="preserve">       4.4. Количество групп в Учреждении определяется Учредителем. </w:t>
      </w:r>
    </w:p>
    <w:p w:rsidR="00743775" w:rsidRDefault="003156D8">
      <w:pPr>
        <w:ind w:firstLine="708"/>
        <w:jc w:val="both"/>
        <w:rPr>
          <w:sz w:val="28"/>
        </w:rPr>
      </w:pPr>
      <w:r>
        <w:rPr>
          <w:sz w:val="28"/>
        </w:rPr>
        <w:t xml:space="preserve"> 4.5. Количество детей в группах Учреждения  устанавливается в соответствии с </w:t>
      </w:r>
      <w:r>
        <w:t xml:space="preserve"> «</w:t>
      </w:r>
      <w:r>
        <w:rPr>
          <w:sz w:val="28"/>
        </w:rPr>
        <w:t>Порядком организации и осуществления образовательной деятельности по основным образовательным программам дошкольного образования</w:t>
      </w:r>
      <w:r>
        <w:t>»</w:t>
      </w:r>
      <w:r>
        <w:rPr>
          <w:sz w:val="28"/>
        </w:rPr>
        <w:t xml:space="preserve">, нормами СанПиНа, соответствующими  распоряжениями Учредителя. </w:t>
      </w:r>
    </w:p>
    <w:p w:rsidR="00743775" w:rsidRDefault="003156D8">
      <w:pPr>
        <w:tabs>
          <w:tab w:val="left" w:pos="0"/>
        </w:tabs>
        <w:jc w:val="both"/>
        <w:rPr>
          <w:sz w:val="28"/>
        </w:rPr>
      </w:pPr>
      <w:r>
        <w:rPr>
          <w:sz w:val="28"/>
        </w:rPr>
        <w:tab/>
        <w:t xml:space="preserve">4.6. В детском саду функционируют: </w:t>
      </w:r>
    </w:p>
    <w:p w:rsidR="00743775" w:rsidRDefault="003156D8">
      <w:pPr>
        <w:tabs>
          <w:tab w:val="left" w:pos="0"/>
        </w:tabs>
        <w:jc w:val="both"/>
        <w:rPr>
          <w:sz w:val="28"/>
        </w:rPr>
      </w:pPr>
      <w:r>
        <w:rPr>
          <w:sz w:val="28"/>
        </w:rPr>
        <w:t>- группы общеразвивающей направленности: для детей от 2 месяцев до 3 лет, для детей от 3 лет до 8 лет;</w:t>
      </w:r>
    </w:p>
    <w:p w:rsidR="00743775" w:rsidRDefault="003156D8">
      <w:pPr>
        <w:tabs>
          <w:tab w:val="left" w:pos="0"/>
        </w:tabs>
        <w:jc w:val="both"/>
        <w:rPr>
          <w:sz w:val="28"/>
        </w:rPr>
      </w:pPr>
      <w:r>
        <w:rPr>
          <w:sz w:val="28"/>
        </w:rPr>
        <w:t>- группа кратковременного пребывания детей по предшкольной подготовке;</w:t>
      </w:r>
    </w:p>
    <w:p w:rsidR="00743775" w:rsidRDefault="003156D8">
      <w:pPr>
        <w:tabs>
          <w:tab w:val="left" w:pos="0"/>
        </w:tabs>
        <w:jc w:val="both"/>
        <w:rPr>
          <w:sz w:val="28"/>
        </w:rPr>
      </w:pPr>
      <w:r>
        <w:rPr>
          <w:sz w:val="28"/>
        </w:rPr>
        <w:t>- консультативный пункт для родителей ( законных представителей ) и детей дошкольного  возраста воспитывающихся в условиях семьи или нуждающегося в  ранней помощи;</w:t>
      </w:r>
    </w:p>
    <w:p w:rsidR="00743775" w:rsidRDefault="003156D8">
      <w:pPr>
        <w:tabs>
          <w:tab w:val="left" w:pos="0"/>
        </w:tabs>
        <w:jc w:val="both"/>
        <w:rPr>
          <w:sz w:val="28"/>
        </w:rPr>
      </w:pPr>
      <w:r>
        <w:rPr>
          <w:sz w:val="28"/>
        </w:rPr>
        <w:tab/>
        <w:t>4.7. Количество групп  раннего и дошкольного возраста, групп общеразвивающей направленности могут меняться в зависимости  от  количества  поступающих  детей  определенного  возраста и развития</w:t>
      </w:r>
      <w:r>
        <w:rPr>
          <w:spacing w:val="-6"/>
          <w:sz w:val="28"/>
        </w:rPr>
        <w:t>.</w:t>
      </w:r>
    </w:p>
    <w:p w:rsidR="00743775" w:rsidRDefault="003156D8">
      <w:pPr>
        <w:widowControl w:val="0"/>
        <w:jc w:val="both"/>
        <w:rPr>
          <w:sz w:val="28"/>
        </w:rPr>
      </w:pPr>
      <w:r>
        <w:rPr>
          <w:spacing w:val="-6"/>
          <w:sz w:val="28"/>
        </w:rPr>
        <w:tab/>
      </w:r>
      <w:r>
        <w:rPr>
          <w:sz w:val="28"/>
        </w:rPr>
        <w:t>4.8. В Учреждение принимаются дети в возрасте от  2 месяцев (при наличии условий)  до 8 лет, на основании перечня документов, прилагаемых родителями к направлению-путевке отдела образования.</w:t>
      </w:r>
    </w:p>
    <w:p w:rsidR="00743775" w:rsidRDefault="003156D8">
      <w:pPr>
        <w:ind w:firstLine="708"/>
        <w:jc w:val="both"/>
        <w:rPr>
          <w:sz w:val="28"/>
        </w:rPr>
      </w:pPr>
      <w:r>
        <w:rPr>
          <w:sz w:val="28"/>
        </w:rPr>
        <w:t>4.9. При зачислении ребенка в Учреждение  между Учреждением  и родителями (законными  представителями) воспитанников заключается договор, подписание которого является обязательным  для  обеих  сторон (далее-родительский договор).</w:t>
      </w:r>
    </w:p>
    <w:p w:rsidR="00743775" w:rsidRDefault="003156D8">
      <w:pPr>
        <w:ind w:firstLine="708"/>
        <w:jc w:val="both"/>
        <w:rPr>
          <w:sz w:val="28"/>
        </w:rPr>
      </w:pPr>
      <w:r>
        <w:rPr>
          <w:sz w:val="28"/>
        </w:rPr>
        <w:t xml:space="preserve"> 4.10. </w:t>
      </w:r>
      <w:r>
        <w:rPr>
          <w:spacing w:val="-11"/>
          <w:sz w:val="28"/>
        </w:rPr>
        <w:t>Прием в Учреждение, перевод и отчисление воспитанников оформляется приказом руководителя (далее – заведующего) в трёхдневный срок.</w:t>
      </w:r>
    </w:p>
    <w:p w:rsidR="00743775" w:rsidRDefault="003156D8">
      <w:pPr>
        <w:ind w:right="14"/>
        <w:jc w:val="both"/>
        <w:rPr>
          <w:spacing w:val="-11"/>
          <w:sz w:val="28"/>
        </w:rPr>
      </w:pPr>
      <w:r>
        <w:rPr>
          <w:sz w:val="28"/>
        </w:rPr>
        <w:tab/>
        <w:t>4.11. Дети  с  ОВЗ принимаются  в  Учреждение  только  с  согласия  родителей (законных  представителей) на  основании  заключения территориальной психолого – медико-педагогической  комиссии (далее - ТПМПК).</w:t>
      </w:r>
    </w:p>
    <w:p w:rsidR="00743775" w:rsidRDefault="003156D8">
      <w:pPr>
        <w:ind w:right="14" w:firstLine="708"/>
        <w:jc w:val="both"/>
        <w:rPr>
          <w:spacing w:val="-11"/>
          <w:sz w:val="28"/>
        </w:rPr>
      </w:pPr>
      <w:r>
        <w:rPr>
          <w:spacing w:val="-11"/>
          <w:sz w:val="28"/>
        </w:rPr>
        <w:t>4.12. Внеочередным и первоочередным правом приема в Учреждение                                                                                                                                                                                                                                                                                                                                                                                                                                                                                                                                                                                                                  пользуются категории граждан, льготы которым установлены законодательством Российской Федерации и  Учредителем.</w:t>
      </w:r>
    </w:p>
    <w:p w:rsidR="00743775" w:rsidRDefault="003156D8">
      <w:pPr>
        <w:ind w:firstLine="708"/>
        <w:jc w:val="both"/>
        <w:rPr>
          <w:rStyle w:val="aa"/>
          <w:color w:val="000000"/>
          <w:sz w:val="28"/>
        </w:rPr>
      </w:pPr>
      <w:r>
        <w:rPr>
          <w:spacing w:val="-11"/>
          <w:sz w:val="28"/>
        </w:rPr>
        <w:lastRenderedPageBreak/>
        <w:t xml:space="preserve">4.13. </w:t>
      </w:r>
      <w:r>
        <w:rPr>
          <w:sz w:val="28"/>
        </w:rPr>
        <w:t xml:space="preserve">Родителям (законным представителям) воспитанников предоставляются меры социальной поддержки, предусмотренные нормативными правовыми актами Российской Федерации, Ставропольского края, нормативно - правовыми актами Левокумского муниципального округа  и локальными нормативными актами Учреждения. </w:t>
      </w:r>
      <w:r>
        <w:rPr>
          <w:rStyle w:val="aa"/>
          <w:color w:val="000000"/>
          <w:sz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ребенком.</w:t>
      </w:r>
    </w:p>
    <w:p w:rsidR="00743775" w:rsidRDefault="003156D8">
      <w:pPr>
        <w:ind w:firstLine="708"/>
        <w:jc w:val="both"/>
        <w:rPr>
          <w:rStyle w:val="aa"/>
          <w:color w:val="000000"/>
        </w:rPr>
      </w:pPr>
      <w:r>
        <w:rPr>
          <w:rStyle w:val="aa"/>
          <w:color w:val="000000"/>
          <w:sz w:val="28"/>
        </w:rPr>
        <w:t>4.14. В целях материальной поддержки родителям (законным представителям) воспитанников выплачивается компенсация в размере, устанавливаемом нормативными правовыми актами Ставропольского края, но не менее двадцати процентов среднего размера родительской платы за присмотр и уход за детьми в Учреждении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воспитанников, внесших родительскую плату за присмотр и уход за детьми в соответствующей образовательной организации.</w:t>
      </w:r>
    </w:p>
    <w:p w:rsidR="00743775" w:rsidRDefault="003156D8">
      <w:pPr>
        <w:ind w:firstLine="708"/>
        <w:jc w:val="both"/>
        <w:rPr>
          <w:sz w:val="28"/>
        </w:rPr>
      </w:pPr>
      <w:r>
        <w:rPr>
          <w:sz w:val="28"/>
        </w:rPr>
        <w:t>4.15.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743775" w:rsidRDefault="003156D8">
      <w:pPr>
        <w:widowControl w:val="0"/>
        <w:ind w:firstLine="708"/>
        <w:jc w:val="both"/>
        <w:rPr>
          <w:sz w:val="28"/>
        </w:rPr>
      </w:pPr>
      <w:r>
        <w:rPr>
          <w:sz w:val="28"/>
        </w:rPr>
        <w:t>4.16. Средний размер платы, взимаемой с родителей (законных представителей) воспитанников за присмотр и уход за детьми  Учреждением, а также порядок обращения за получением компенсации платы, взимаемой с родителей (законных представителей) воспитанников за присмотр и уход за детьми, и порядок выплаты этой компенсации устанавливаются администрацией Левокумского муниципального округа и фиксируется в родительском договоре между Учреждением и родителями (законными представителями) воспитанников.</w:t>
      </w:r>
    </w:p>
    <w:p w:rsidR="00743775" w:rsidRDefault="003156D8">
      <w:pPr>
        <w:ind w:firstLine="708"/>
        <w:jc w:val="both"/>
      </w:pPr>
      <w:r>
        <w:rPr>
          <w:sz w:val="28"/>
        </w:rPr>
        <w:t>Данный договор вступает в силу с момента его подписания сторонами и действует до расторжения</w:t>
      </w:r>
      <w:r>
        <w:t xml:space="preserve">.   </w:t>
      </w:r>
    </w:p>
    <w:p w:rsidR="00743775" w:rsidRDefault="003156D8">
      <w:pPr>
        <w:ind w:firstLine="708"/>
        <w:jc w:val="both"/>
        <w:rPr>
          <w:sz w:val="28"/>
        </w:rPr>
      </w:pPr>
      <w:r>
        <w:rPr>
          <w:spacing w:val="-11"/>
          <w:sz w:val="28"/>
        </w:rPr>
        <w:t>4.17. Учреждение имеет право на организацию службы психолого-педагогического сопровождения воспитанников, которая осуществляется педагогом-психологом, учителем-логопедом. С учетом заключения ТПМПК,  ППк  и интересов родителей (законных представителей) Учреждение может комплектовать группы комбинированной направленности.</w:t>
      </w:r>
    </w:p>
    <w:p w:rsidR="00743775" w:rsidRDefault="003156D8">
      <w:pPr>
        <w:ind w:firstLine="708"/>
        <w:jc w:val="both"/>
        <w:rPr>
          <w:sz w:val="28"/>
        </w:rPr>
      </w:pPr>
      <w:r>
        <w:rPr>
          <w:sz w:val="28"/>
        </w:rPr>
        <w:t>4.18. За  воспитанником сохраняется место в  Учреждении и не взимается родительская плата в следующих случаях: во время его болезни, санаторного лечения ребенка, отпуска и болезни родителей, карантина, а также в летнее время.</w:t>
      </w:r>
    </w:p>
    <w:p w:rsidR="00743775" w:rsidRDefault="003156D8">
      <w:pPr>
        <w:jc w:val="both"/>
        <w:rPr>
          <w:sz w:val="28"/>
        </w:rPr>
      </w:pPr>
      <w:r>
        <w:rPr>
          <w:sz w:val="28"/>
        </w:rPr>
        <w:t>Особые случаи сохранения за ребенком места  в  Учреждении  оговариваются  в  родительском  договоре.</w:t>
      </w:r>
    </w:p>
    <w:p w:rsidR="00743775" w:rsidRDefault="003156D8">
      <w:pPr>
        <w:ind w:firstLine="708"/>
        <w:jc w:val="both"/>
        <w:rPr>
          <w:sz w:val="28"/>
        </w:rPr>
      </w:pPr>
      <w:r>
        <w:rPr>
          <w:sz w:val="28"/>
        </w:rPr>
        <w:lastRenderedPageBreak/>
        <w:t>4.19. При отсутствии воспитанника более 5 дней (за исключением выходных и праздничных дней)  родители (законные представители) воспитанников обязаны предоставить справку с указанием диагноза, длительности заболевания, сведений об отсутствии контакта с инфекционными больными.</w:t>
      </w:r>
    </w:p>
    <w:p w:rsidR="00743775" w:rsidRDefault="003156D8">
      <w:pPr>
        <w:jc w:val="both"/>
        <w:rPr>
          <w:sz w:val="28"/>
        </w:rPr>
      </w:pPr>
      <w:r>
        <w:rPr>
          <w:sz w:val="28"/>
        </w:rPr>
        <w:tab/>
        <w:t>4.20. Отчисление  воспитанников  из  Учреждения проводится  по  следующим основаниям:</w:t>
      </w:r>
    </w:p>
    <w:p w:rsidR="00743775" w:rsidRDefault="003156D8">
      <w:pPr>
        <w:ind w:firstLine="540"/>
        <w:jc w:val="both"/>
        <w:rPr>
          <w:sz w:val="28"/>
        </w:rPr>
      </w:pPr>
      <w:r>
        <w:rPr>
          <w:sz w:val="28"/>
        </w:rPr>
        <w:t xml:space="preserve"> -  по  заявлению  родителей  (законных  представителей) воспитанников;</w:t>
      </w:r>
    </w:p>
    <w:p w:rsidR="00743775" w:rsidRDefault="003156D8">
      <w:pPr>
        <w:ind w:firstLine="540"/>
        <w:jc w:val="both"/>
        <w:rPr>
          <w:sz w:val="28"/>
        </w:rPr>
      </w:pPr>
      <w:r>
        <w:rPr>
          <w:sz w:val="28"/>
        </w:rPr>
        <w:t xml:space="preserve"> - по медицинскому заключению о состоянии здоровья ребенка, препятствующему его пребыванию в Учреждении;</w:t>
      </w:r>
    </w:p>
    <w:p w:rsidR="00743775" w:rsidRDefault="003156D8">
      <w:pPr>
        <w:ind w:firstLine="540"/>
        <w:jc w:val="both"/>
        <w:rPr>
          <w:sz w:val="28"/>
        </w:rPr>
      </w:pPr>
      <w:r>
        <w:rPr>
          <w:sz w:val="28"/>
        </w:rPr>
        <w:t xml:space="preserve"> - в связи с достижением воспитанником  Учреждения  возраста, необходимого для обучения в образовательных учреждениях, реализующих программы начального общего образования. </w:t>
      </w:r>
    </w:p>
    <w:p w:rsidR="00743775" w:rsidRDefault="003156D8">
      <w:pPr>
        <w:ind w:firstLine="540"/>
        <w:jc w:val="both"/>
        <w:rPr>
          <w:sz w:val="28"/>
        </w:rPr>
      </w:pPr>
      <w:r>
        <w:rPr>
          <w:sz w:val="28"/>
        </w:rPr>
        <w:t>4.21. Отношения воспитанника и персонала  Учреждения строятся на основе сотрудничества, уважения личности ребенка, и предоставления ему свободы в соответствии с индивидуальными  особенностями. Права ребенка гарантируются Конвенцией ООН «О правах ребенка», законодательством Российской Федерации, настоящим Уставом,  родительским договором.</w:t>
      </w:r>
    </w:p>
    <w:p w:rsidR="00743775" w:rsidRDefault="003156D8">
      <w:pPr>
        <w:ind w:firstLine="540"/>
        <w:jc w:val="both"/>
        <w:rPr>
          <w:sz w:val="28"/>
        </w:rPr>
      </w:pPr>
      <w:r>
        <w:rPr>
          <w:sz w:val="28"/>
        </w:rPr>
        <w:t>4.22. Каждому  воспитаннику гарантируется право на:</w:t>
      </w:r>
      <w:r>
        <w:rPr>
          <w:sz w:val="28"/>
        </w:rPr>
        <w:tab/>
      </w:r>
    </w:p>
    <w:p w:rsidR="00743775" w:rsidRDefault="003156D8">
      <w:pPr>
        <w:numPr>
          <w:ilvl w:val="0"/>
          <w:numId w:val="2"/>
        </w:numPr>
        <w:ind w:left="0" w:firstLine="540"/>
        <w:jc w:val="both"/>
        <w:rPr>
          <w:sz w:val="28"/>
        </w:rPr>
      </w:pPr>
      <w:r>
        <w:rPr>
          <w:sz w:val="28"/>
        </w:rPr>
        <w:t>уважение   его  человеческого достоинства;</w:t>
      </w:r>
    </w:p>
    <w:p w:rsidR="00743775" w:rsidRDefault="003156D8">
      <w:pPr>
        <w:numPr>
          <w:ilvl w:val="0"/>
          <w:numId w:val="2"/>
        </w:numPr>
        <w:ind w:left="0" w:firstLine="540"/>
        <w:jc w:val="both"/>
        <w:rPr>
          <w:sz w:val="28"/>
        </w:rPr>
      </w:pPr>
      <w:r>
        <w:rPr>
          <w:sz w:val="28"/>
        </w:rPr>
        <w:t>защиту от всех форм физического и  психического насилия;</w:t>
      </w:r>
    </w:p>
    <w:p w:rsidR="00743775" w:rsidRDefault="003156D8">
      <w:pPr>
        <w:ind w:firstLine="540"/>
        <w:jc w:val="both"/>
        <w:rPr>
          <w:sz w:val="28"/>
        </w:rPr>
      </w:pPr>
      <w:r>
        <w:rPr>
          <w:sz w:val="28"/>
        </w:rPr>
        <w:t xml:space="preserve">- условия воспитания и образования, гарантирующие охрану и укрепление здоровья; </w:t>
      </w:r>
    </w:p>
    <w:p w:rsidR="00743775" w:rsidRDefault="003156D8">
      <w:pPr>
        <w:ind w:firstLine="540"/>
        <w:jc w:val="both"/>
        <w:rPr>
          <w:sz w:val="28"/>
        </w:rPr>
      </w:pPr>
      <w:r>
        <w:rPr>
          <w:sz w:val="28"/>
        </w:rPr>
        <w:t>-удовлетворение физиологических потребностей (в питании, сне, отдыхе и др.) в соответствии с его возрастом и индивидуальными особенностями развития, состоянием здоровья;</w:t>
      </w:r>
    </w:p>
    <w:p w:rsidR="00743775" w:rsidRDefault="003156D8">
      <w:pPr>
        <w:numPr>
          <w:ilvl w:val="0"/>
          <w:numId w:val="2"/>
        </w:numPr>
        <w:ind w:left="0" w:firstLine="540"/>
        <w:jc w:val="both"/>
        <w:rPr>
          <w:sz w:val="28"/>
        </w:rPr>
      </w:pPr>
      <w:r>
        <w:rPr>
          <w:sz w:val="28"/>
        </w:rPr>
        <w:t>удовлетворение  потребности  в эмоционально-личностном  общении;</w:t>
      </w:r>
    </w:p>
    <w:p w:rsidR="00743775" w:rsidRDefault="003156D8">
      <w:pPr>
        <w:numPr>
          <w:ilvl w:val="0"/>
          <w:numId w:val="2"/>
        </w:numPr>
        <w:ind w:left="0" w:firstLine="540"/>
        <w:jc w:val="both"/>
        <w:rPr>
          <w:sz w:val="28"/>
        </w:rPr>
      </w:pPr>
      <w:r>
        <w:rPr>
          <w:sz w:val="28"/>
        </w:rPr>
        <w:t>развитие  творческих  способностей  и  интересов;</w:t>
      </w:r>
    </w:p>
    <w:p w:rsidR="00743775" w:rsidRDefault="003156D8">
      <w:pPr>
        <w:numPr>
          <w:ilvl w:val="0"/>
          <w:numId w:val="2"/>
        </w:numPr>
        <w:tabs>
          <w:tab w:val="left" w:pos="180"/>
        </w:tabs>
        <w:ind w:left="0" w:firstLine="540"/>
        <w:jc w:val="both"/>
        <w:rPr>
          <w:sz w:val="28"/>
        </w:rPr>
      </w:pPr>
      <w:r>
        <w:rPr>
          <w:sz w:val="28"/>
        </w:rPr>
        <w:t xml:space="preserve">образование  в соответствии  </w:t>
      </w:r>
      <w:r>
        <w:rPr>
          <w:rStyle w:val="aa"/>
          <w:color w:val="000000"/>
          <w:sz w:val="28"/>
        </w:rPr>
        <w:t xml:space="preserve">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43775" w:rsidRDefault="003156D8">
      <w:pPr>
        <w:pStyle w:val="a5"/>
        <w:spacing w:before="0" w:after="0"/>
        <w:ind w:left="360"/>
        <w:jc w:val="both"/>
        <w:rPr>
          <w:rFonts w:ascii="Times New Roman" w:hAnsi="Times New Roman"/>
          <w:color w:val="000000"/>
          <w:sz w:val="28"/>
        </w:rPr>
      </w:pPr>
      <w:r>
        <w:rPr>
          <w:rFonts w:ascii="Times New Roman" w:hAnsi="Times New Roman"/>
          <w:color w:val="000000"/>
          <w:sz w:val="28"/>
        </w:rPr>
        <w:t>-  получение дополнительных,  развивающих и оздоровительных услуг.</w:t>
      </w:r>
    </w:p>
    <w:p w:rsidR="00743775" w:rsidRDefault="003156D8">
      <w:pPr>
        <w:pStyle w:val="a5"/>
        <w:spacing w:before="0" w:after="0"/>
        <w:jc w:val="both"/>
        <w:rPr>
          <w:rFonts w:ascii="Times New Roman" w:hAnsi="Times New Roman"/>
          <w:color w:val="000000"/>
          <w:sz w:val="28"/>
        </w:rPr>
      </w:pPr>
      <w:r>
        <w:rPr>
          <w:rFonts w:ascii="Times New Roman" w:hAnsi="Times New Roman"/>
          <w:color w:val="000000"/>
          <w:sz w:val="28"/>
        </w:rPr>
        <w:t>Обязанности воспитанников Учреждения предусмотрены ст. 43 Федерального  закона  от  29.12.2012 № 273-ФЗ «Об образовании в Российской Федерации».</w:t>
      </w:r>
    </w:p>
    <w:p w:rsidR="00743775" w:rsidRDefault="003156D8">
      <w:pPr>
        <w:pStyle w:val="a5"/>
        <w:spacing w:before="0" w:after="0"/>
        <w:ind w:firstLine="708"/>
        <w:jc w:val="both"/>
        <w:rPr>
          <w:rFonts w:ascii="Times New Roman" w:hAnsi="Times New Roman"/>
          <w:color w:val="000000"/>
          <w:sz w:val="28"/>
        </w:rPr>
      </w:pPr>
      <w:r>
        <w:rPr>
          <w:rFonts w:ascii="Times New Roman" w:hAnsi="Times New Roman"/>
          <w:color w:val="000000"/>
          <w:sz w:val="28"/>
        </w:rPr>
        <w:t>4.23. Права и обязанности родителей (законных представителей) воспитанников Учреждения предусмотрены ст. 44 Федерального  закона  от  29.12.2012 № 273-ФЗ «Об образовании в Российской Федерации», иными федеральными законами, родительским договором.</w:t>
      </w:r>
    </w:p>
    <w:p w:rsidR="00743775" w:rsidRDefault="003156D8">
      <w:pPr>
        <w:ind w:firstLine="708"/>
        <w:jc w:val="both"/>
        <w:rPr>
          <w:sz w:val="28"/>
        </w:rPr>
      </w:pPr>
      <w:r>
        <w:rPr>
          <w:rStyle w:val="aa"/>
          <w:color w:val="000000"/>
          <w:sz w:val="28"/>
        </w:rPr>
        <w:t>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w:t>
      </w:r>
    </w:p>
    <w:p w:rsidR="00743775" w:rsidRDefault="00743775">
      <w:pPr>
        <w:ind w:right="14"/>
        <w:jc w:val="both"/>
        <w:rPr>
          <w:rFonts w:ascii="inherit" w:hAnsi="inherit"/>
          <w:spacing w:val="-11"/>
          <w:sz w:val="26"/>
        </w:rPr>
      </w:pPr>
    </w:p>
    <w:p w:rsidR="00743775" w:rsidRDefault="003156D8">
      <w:pPr>
        <w:ind w:right="14"/>
        <w:jc w:val="center"/>
        <w:rPr>
          <w:spacing w:val="-11"/>
          <w:sz w:val="28"/>
        </w:rPr>
      </w:pPr>
      <w:r>
        <w:rPr>
          <w:spacing w:val="-11"/>
          <w:sz w:val="28"/>
        </w:rPr>
        <w:t>5.</w:t>
      </w:r>
      <w:r w:rsidR="00EE2DBD">
        <w:rPr>
          <w:spacing w:val="-11"/>
          <w:sz w:val="28"/>
        </w:rPr>
        <w:t xml:space="preserve"> Работники Учреждения</w:t>
      </w:r>
    </w:p>
    <w:p w:rsidR="00743775" w:rsidRDefault="003156D8">
      <w:pPr>
        <w:ind w:right="14" w:firstLine="708"/>
        <w:jc w:val="both"/>
        <w:rPr>
          <w:sz w:val="28"/>
        </w:rPr>
      </w:pPr>
      <w:r>
        <w:rPr>
          <w:spacing w:val="-11"/>
          <w:sz w:val="28"/>
        </w:rPr>
        <w:lastRenderedPageBreak/>
        <w:t>5.1.  Комплектование персонала Учреждения осуществляет заведующий по состоянию на 1 сентября каждого года на основании штатного расписания.</w:t>
      </w:r>
    </w:p>
    <w:p w:rsidR="00743775" w:rsidRDefault="003156D8">
      <w:pPr>
        <w:ind w:right="14" w:firstLine="708"/>
        <w:jc w:val="both"/>
        <w:rPr>
          <w:spacing w:val="-11"/>
          <w:sz w:val="28"/>
        </w:rPr>
      </w:pPr>
      <w:r>
        <w:rPr>
          <w:spacing w:val="-11"/>
          <w:sz w:val="28"/>
        </w:rPr>
        <w:t>5.2. Учреждение является работодателем для своих работников.</w:t>
      </w:r>
    </w:p>
    <w:p w:rsidR="00743775" w:rsidRDefault="003156D8">
      <w:pPr>
        <w:ind w:right="14" w:firstLine="708"/>
        <w:jc w:val="both"/>
        <w:rPr>
          <w:sz w:val="28"/>
        </w:rPr>
      </w:pPr>
      <w:r>
        <w:rPr>
          <w:spacing w:val="-11"/>
          <w:sz w:val="28"/>
        </w:rPr>
        <w:t xml:space="preserve">5.3. </w:t>
      </w:r>
      <w:r>
        <w:rPr>
          <w:sz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Pr>
          <w:color w:val="000000" w:themeColor="text1"/>
          <w:sz w:val="28"/>
        </w:rPr>
        <w:t xml:space="preserve">указанным в квалификационных справочниках, и (или) профессиональным </w:t>
      </w:r>
      <w:hyperlink r:id="rId8" w:history="1">
        <w:r>
          <w:rPr>
            <w:color w:val="000000" w:themeColor="text1"/>
            <w:sz w:val="28"/>
          </w:rPr>
          <w:t>стандартам</w:t>
        </w:r>
      </w:hyperlink>
      <w:r>
        <w:rPr>
          <w:color w:val="000000" w:themeColor="text1"/>
          <w:sz w:val="28"/>
        </w:rPr>
        <w:t>, если иное не предусмотрено Федеральным законом от 29.12.2012 № 273-ФЗ «Об образовании в Российской Федерации».</w:t>
      </w:r>
    </w:p>
    <w:p w:rsidR="00743775" w:rsidRDefault="003156D8">
      <w:pPr>
        <w:ind w:right="14" w:firstLine="567"/>
        <w:jc w:val="both"/>
        <w:rPr>
          <w:sz w:val="28"/>
        </w:rPr>
      </w:pPr>
      <w:r>
        <w:rPr>
          <w:spacing w:val="-11"/>
          <w:sz w:val="28"/>
        </w:rPr>
        <w:t>К работе в Учреждении не допускаются лица:</w:t>
      </w:r>
    </w:p>
    <w:p w:rsidR="00743775" w:rsidRDefault="003156D8">
      <w:pPr>
        <w:ind w:right="14" w:firstLine="567"/>
        <w:jc w:val="both"/>
        <w:rPr>
          <w:sz w:val="28"/>
        </w:rPr>
      </w:pPr>
      <w:r>
        <w:rPr>
          <w:spacing w:val="-11"/>
          <w:sz w:val="28"/>
        </w:rPr>
        <w:t>- лишенные права заниматься педагогической деятельностью в соответствии с вступившим в силу приговором суда;</w:t>
      </w:r>
    </w:p>
    <w:p w:rsidR="00743775" w:rsidRDefault="003156D8">
      <w:pPr>
        <w:ind w:right="14" w:firstLine="567"/>
        <w:jc w:val="both"/>
        <w:rPr>
          <w:sz w:val="28"/>
        </w:rPr>
      </w:pPr>
      <w:r>
        <w:rPr>
          <w:spacing w:val="-11"/>
          <w:sz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43775" w:rsidRDefault="003156D8">
      <w:pPr>
        <w:ind w:right="14" w:firstLine="567"/>
        <w:jc w:val="both"/>
        <w:rPr>
          <w:sz w:val="28"/>
        </w:rPr>
      </w:pPr>
      <w:r>
        <w:rPr>
          <w:spacing w:val="-11"/>
          <w:sz w:val="28"/>
        </w:rPr>
        <w:t>- имеющие неснятую или непогашенную судимость за умышленные тяжкие и особо тяжкие преступления;</w:t>
      </w:r>
    </w:p>
    <w:p w:rsidR="00743775" w:rsidRDefault="003156D8">
      <w:pPr>
        <w:ind w:right="14" w:firstLine="567"/>
        <w:jc w:val="both"/>
        <w:rPr>
          <w:sz w:val="28"/>
        </w:rPr>
      </w:pPr>
      <w:r>
        <w:rPr>
          <w:spacing w:val="-11"/>
          <w:sz w:val="28"/>
        </w:rPr>
        <w:t>- признанные недееспособными в установленном федеральным законом порядке;</w:t>
      </w:r>
    </w:p>
    <w:p w:rsidR="00743775" w:rsidRDefault="003156D8">
      <w:pPr>
        <w:ind w:right="14" w:firstLine="567"/>
        <w:jc w:val="both"/>
        <w:rPr>
          <w:sz w:val="28"/>
        </w:rPr>
      </w:pPr>
      <w:r>
        <w:rPr>
          <w:spacing w:val="-11"/>
          <w:sz w:val="28"/>
        </w:rPr>
        <w:t>-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43775" w:rsidRDefault="003156D8">
      <w:pPr>
        <w:ind w:right="14" w:firstLine="567"/>
        <w:jc w:val="both"/>
        <w:rPr>
          <w:sz w:val="28"/>
        </w:rPr>
      </w:pPr>
      <w:r>
        <w:rPr>
          <w:spacing w:val="-11"/>
          <w:sz w:val="28"/>
        </w:rPr>
        <w:t xml:space="preserve">Работники Учреждения, проходят предварительные медицинские осмотры (при приеме на работу), а также </w:t>
      </w:r>
      <w:r>
        <w:rPr>
          <w:sz w:val="28"/>
          <w:highlight w:val="white"/>
        </w:rPr>
        <w:t>периодические медицинские осмотры, в установленном порядке, которые вносятся в личную медицинскую книжку.</w:t>
      </w:r>
    </w:p>
    <w:p w:rsidR="00743775" w:rsidRDefault="003156D8">
      <w:pPr>
        <w:ind w:right="14" w:firstLine="567"/>
        <w:jc w:val="both"/>
        <w:rPr>
          <w:sz w:val="28"/>
        </w:rPr>
      </w:pPr>
      <w:r>
        <w:rPr>
          <w:spacing w:val="-11"/>
          <w:sz w:val="28"/>
        </w:rPr>
        <w:t>5.4.  Учреждение вправе на договорной основе привлекать специалистов для оказания дополнительных услуг в сфере организации и осуществления образовательного процесса.</w:t>
      </w:r>
      <w:r>
        <w:rPr>
          <w:b/>
          <w:spacing w:val="-11"/>
          <w:sz w:val="28"/>
        </w:rPr>
        <w:t> </w:t>
      </w:r>
    </w:p>
    <w:p w:rsidR="00743775" w:rsidRDefault="003156D8">
      <w:pPr>
        <w:ind w:firstLine="540"/>
        <w:jc w:val="both"/>
        <w:rPr>
          <w:sz w:val="28"/>
        </w:rPr>
      </w:pPr>
      <w:r>
        <w:rPr>
          <w:sz w:val="28"/>
        </w:rPr>
        <w:t>5.5. При приеме на работу администрация Учреждения знакомит работника,  принимаемого  на  работу,  со  следующими  документами:</w:t>
      </w:r>
    </w:p>
    <w:p w:rsidR="00743775" w:rsidRDefault="003156D8">
      <w:pPr>
        <w:ind w:firstLine="540"/>
        <w:jc w:val="both"/>
        <w:rPr>
          <w:sz w:val="28"/>
        </w:rPr>
      </w:pPr>
      <w:r>
        <w:rPr>
          <w:sz w:val="28"/>
        </w:rPr>
        <w:t>-  Уставом  Учреждения;</w:t>
      </w:r>
    </w:p>
    <w:p w:rsidR="00743775" w:rsidRDefault="003156D8">
      <w:pPr>
        <w:ind w:firstLine="540"/>
        <w:jc w:val="both"/>
        <w:rPr>
          <w:sz w:val="28"/>
        </w:rPr>
      </w:pPr>
      <w:r>
        <w:rPr>
          <w:sz w:val="28"/>
        </w:rPr>
        <w:t>-  Коллективным  договором;</w:t>
      </w:r>
    </w:p>
    <w:p w:rsidR="00743775" w:rsidRDefault="003156D8">
      <w:pPr>
        <w:ind w:firstLine="540"/>
        <w:jc w:val="both"/>
        <w:rPr>
          <w:sz w:val="28"/>
        </w:rPr>
      </w:pPr>
      <w:r>
        <w:rPr>
          <w:sz w:val="28"/>
        </w:rPr>
        <w:t>-  Правилами  внутреннего трудового  распорядка;</w:t>
      </w:r>
    </w:p>
    <w:p w:rsidR="00743775" w:rsidRDefault="003156D8">
      <w:pPr>
        <w:ind w:firstLine="540"/>
        <w:jc w:val="both"/>
        <w:rPr>
          <w:sz w:val="28"/>
        </w:rPr>
      </w:pPr>
      <w:r>
        <w:rPr>
          <w:sz w:val="28"/>
        </w:rPr>
        <w:t>-  Должностными  инструкциями;</w:t>
      </w:r>
    </w:p>
    <w:p w:rsidR="00743775" w:rsidRDefault="003156D8">
      <w:pPr>
        <w:ind w:firstLine="540"/>
        <w:jc w:val="both"/>
        <w:rPr>
          <w:sz w:val="28"/>
        </w:rPr>
      </w:pPr>
      <w:r>
        <w:rPr>
          <w:sz w:val="28"/>
        </w:rPr>
        <w:t>- иными документами в соответствии с требованиями действующего законодательства.</w:t>
      </w:r>
    </w:p>
    <w:p w:rsidR="00743775" w:rsidRDefault="003156D8">
      <w:pPr>
        <w:jc w:val="both"/>
        <w:rPr>
          <w:sz w:val="28"/>
        </w:rPr>
      </w:pPr>
      <w:r>
        <w:rPr>
          <w:sz w:val="28"/>
        </w:rPr>
        <w:tab/>
        <w:t xml:space="preserve">5.6. Прием на работу в Учреждение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w:t>
      </w:r>
      <w:r>
        <w:rPr>
          <w:sz w:val="28"/>
        </w:rPr>
        <w:lastRenderedPageBreak/>
        <w:t>профессионального образования работника Учреждения осуществляется в соответствии с законодательством Р</w:t>
      </w:r>
      <w:r w:rsidR="00EE2DBD">
        <w:rPr>
          <w:sz w:val="28"/>
        </w:rPr>
        <w:t xml:space="preserve">оссийской </w:t>
      </w:r>
      <w:r>
        <w:rPr>
          <w:sz w:val="28"/>
        </w:rPr>
        <w:t>Ф</w:t>
      </w:r>
      <w:r w:rsidR="00EE2DBD">
        <w:rPr>
          <w:sz w:val="28"/>
        </w:rPr>
        <w:t>едерации</w:t>
      </w:r>
      <w:r>
        <w:rPr>
          <w:sz w:val="28"/>
        </w:rPr>
        <w:t>.</w:t>
      </w:r>
    </w:p>
    <w:p w:rsidR="00743775" w:rsidRDefault="003156D8">
      <w:pPr>
        <w:ind w:firstLine="708"/>
        <w:jc w:val="both"/>
        <w:rPr>
          <w:sz w:val="28"/>
        </w:rPr>
      </w:pPr>
      <w:r>
        <w:rPr>
          <w:sz w:val="28"/>
        </w:rPr>
        <w:t>5.7. Помимо оснований прекращения трудового договора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до истечения срока действия трудового договора (контракта) являются:</w:t>
      </w:r>
    </w:p>
    <w:p w:rsidR="00743775" w:rsidRDefault="003156D8">
      <w:pPr>
        <w:jc w:val="both"/>
        <w:rPr>
          <w:sz w:val="28"/>
        </w:rPr>
      </w:pPr>
      <w:r>
        <w:rPr>
          <w:sz w:val="28"/>
        </w:rPr>
        <w:t>- повторное, в течение года, грубое нарушение Устава Учреждения;</w:t>
      </w:r>
    </w:p>
    <w:p w:rsidR="00743775" w:rsidRDefault="003156D8">
      <w:pPr>
        <w:jc w:val="both"/>
        <w:rPr>
          <w:sz w:val="28"/>
        </w:rPr>
      </w:pPr>
      <w:r>
        <w:rPr>
          <w:sz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743775" w:rsidRDefault="003156D8">
      <w:pPr>
        <w:ind w:firstLine="708"/>
        <w:jc w:val="both"/>
        <w:rPr>
          <w:color w:val="00B050"/>
          <w:sz w:val="28"/>
        </w:rPr>
      </w:pPr>
      <w:r>
        <w:rPr>
          <w:sz w:val="28"/>
        </w:rPr>
        <w:t xml:space="preserve">5.8.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w:t>
      </w:r>
    </w:p>
    <w:p w:rsidR="00743775" w:rsidRDefault="003156D8">
      <w:pPr>
        <w:pStyle w:val="a3"/>
        <w:ind w:firstLine="708"/>
        <w:jc w:val="both"/>
        <w:rPr>
          <w:rFonts w:ascii="Times New Roman"/>
          <w:sz w:val="28"/>
        </w:rPr>
      </w:pPr>
      <w:r>
        <w:rPr>
          <w:rFonts w:ascii="Times New Roman"/>
          <w:sz w:val="28"/>
        </w:rPr>
        <w:t>5.9. Права и обязанности работников Учреждения предусмотрены ст. 21 Трудового кодекса Российской Федерации (далее – ТК РФ). Педагогические работники Учреждения, наряду с правами и обязанностями, предусмотренными ТК РФ, наделены правами и обязанностями, предусмотренными  ст. 47 Федерального  закона  от  29.12.2012 № 273-ФЗ «Об образовании в Российской Федерации».</w:t>
      </w:r>
    </w:p>
    <w:p w:rsidR="00743775" w:rsidRDefault="00743775">
      <w:pPr>
        <w:jc w:val="both"/>
        <w:rPr>
          <w:sz w:val="28"/>
        </w:rPr>
      </w:pPr>
    </w:p>
    <w:p w:rsidR="00743775" w:rsidRDefault="003156D8">
      <w:pPr>
        <w:jc w:val="center"/>
        <w:rPr>
          <w:sz w:val="28"/>
        </w:rPr>
      </w:pPr>
      <w:r>
        <w:rPr>
          <w:sz w:val="28"/>
        </w:rPr>
        <w:t>6.</w:t>
      </w:r>
      <w:r w:rsidR="00EE2DBD">
        <w:rPr>
          <w:sz w:val="28"/>
        </w:rPr>
        <w:t xml:space="preserve"> Управление Учреждением</w:t>
      </w:r>
    </w:p>
    <w:p w:rsidR="00743775" w:rsidRDefault="003156D8">
      <w:pPr>
        <w:ind w:firstLine="708"/>
        <w:jc w:val="both"/>
        <w:rPr>
          <w:sz w:val="28"/>
        </w:rPr>
      </w:pPr>
      <w:r>
        <w:rPr>
          <w:sz w:val="28"/>
        </w:rPr>
        <w:t xml:space="preserve">6.1. Управление Учреждением осуществляется в соответствии с законодательством Российской Федерации с учетом особенностей, установленных настоящим Федеральным законом. </w:t>
      </w:r>
    </w:p>
    <w:p w:rsidR="00743775" w:rsidRDefault="003156D8">
      <w:pPr>
        <w:ind w:firstLine="708"/>
        <w:jc w:val="both"/>
        <w:rPr>
          <w:rStyle w:val="aa"/>
          <w:color w:val="000000"/>
          <w:sz w:val="28"/>
        </w:rPr>
      </w:pPr>
      <w:r>
        <w:rPr>
          <w:sz w:val="28"/>
        </w:rPr>
        <w:t>6.2. Управление образовательной организацией осуществляется на основе сочетания принципов единоначалия и коллегиальности.</w:t>
      </w:r>
      <w:bookmarkStart w:id="0" w:name="sub_108286"/>
      <w:bookmarkEnd w:id="0"/>
    </w:p>
    <w:p w:rsidR="00743775" w:rsidRDefault="003156D8">
      <w:pPr>
        <w:pStyle w:val="ConsPlusNormal"/>
        <w:ind w:firstLine="708"/>
        <w:jc w:val="both"/>
        <w:rPr>
          <w:rStyle w:val="aa"/>
          <w:rFonts w:ascii="Times New Roman" w:hAnsi="Times New Roman"/>
          <w:color w:val="000000"/>
          <w:sz w:val="28"/>
        </w:rPr>
      </w:pPr>
      <w:bookmarkStart w:id="1" w:name="sub_108287"/>
      <w:bookmarkEnd w:id="1"/>
      <w:r>
        <w:rPr>
          <w:rStyle w:val="aa"/>
          <w:rFonts w:ascii="Times New Roman" w:hAnsi="Times New Roman"/>
          <w:color w:val="000000"/>
          <w:sz w:val="28"/>
        </w:rPr>
        <w:t xml:space="preserve">6.3. Единоличным исполнительным органом  Учреждения является заведующий, </w:t>
      </w:r>
      <w:r>
        <w:rPr>
          <w:rFonts w:ascii="Times New Roman" w:hAnsi="Times New Roman"/>
          <w:sz w:val="28"/>
        </w:rPr>
        <w:t>который назначается и освобождается от должности Учредителем</w:t>
      </w:r>
      <w:r>
        <w:rPr>
          <w:rFonts w:ascii="Times New Roman" w:hAnsi="Times New Roman"/>
        </w:rPr>
        <w:t>,</w:t>
      </w:r>
      <w:r>
        <w:rPr>
          <w:rStyle w:val="aa"/>
          <w:rFonts w:ascii="Times New Roman" w:hAnsi="Times New Roman"/>
          <w:color w:val="000000"/>
          <w:sz w:val="28"/>
        </w:rPr>
        <w:t xml:space="preserve"> осуществляет текущее руководство деятельностью Учреждением, является главным исполнительным органом и решает вопросы, которые не составляют исключительную компетенцию других органов управления, определенную федеральными законами и учредительными документами организации.</w:t>
      </w:r>
    </w:p>
    <w:p w:rsidR="00743775" w:rsidRDefault="003156D8">
      <w:pPr>
        <w:ind w:firstLine="720"/>
        <w:jc w:val="both"/>
        <w:rPr>
          <w:sz w:val="28"/>
        </w:rPr>
      </w:pPr>
      <w:r>
        <w:rPr>
          <w:sz w:val="28"/>
        </w:rPr>
        <w:t>На период полномочий с заведующим заключается трудовой договор. Трудовой договор, заключенный с заведующим Учреждения, может быть досрочно расторгнут по основаниям, предусмотренным действующим трудовым законодательством.</w:t>
      </w:r>
    </w:p>
    <w:p w:rsidR="00743775" w:rsidRDefault="003156D8">
      <w:pPr>
        <w:ind w:firstLine="720"/>
        <w:jc w:val="both"/>
        <w:rPr>
          <w:sz w:val="28"/>
        </w:rPr>
      </w:pPr>
      <w:r>
        <w:rPr>
          <w:sz w:val="28"/>
        </w:rPr>
        <w:t xml:space="preserve">Заведующий  Учреждения проходит обязательную аттестацию. </w:t>
      </w:r>
    </w:p>
    <w:p w:rsidR="00743775" w:rsidRDefault="003156D8">
      <w:pPr>
        <w:ind w:firstLine="720"/>
        <w:jc w:val="both"/>
        <w:rPr>
          <w:sz w:val="28"/>
        </w:rPr>
      </w:pPr>
      <w:r>
        <w:rPr>
          <w:sz w:val="28"/>
        </w:rPr>
        <w:t>Должностные обязанности заведующего Учреждением не могут исполняться по совместительству.</w:t>
      </w:r>
    </w:p>
    <w:p w:rsidR="00743775" w:rsidRDefault="003156D8">
      <w:pPr>
        <w:ind w:firstLine="720"/>
        <w:jc w:val="both"/>
        <w:rPr>
          <w:sz w:val="28"/>
        </w:rPr>
      </w:pPr>
      <w:r>
        <w:rPr>
          <w:sz w:val="28"/>
        </w:rPr>
        <w:t xml:space="preserve"> Права и обязанности   заведующего Учреждением, его компетенция в области управления  Учреждением определяются в соответствии с законодательством об образовании и настоящим Уставом.</w:t>
      </w:r>
    </w:p>
    <w:p w:rsidR="00743775" w:rsidRDefault="003156D8">
      <w:pPr>
        <w:ind w:firstLine="708"/>
        <w:jc w:val="both"/>
        <w:rPr>
          <w:sz w:val="28"/>
        </w:rPr>
      </w:pPr>
      <w:r>
        <w:rPr>
          <w:sz w:val="28"/>
        </w:rPr>
        <w:t xml:space="preserve">6.4.  Заведующему Учреждением предоставляются в </w:t>
      </w:r>
      <w:hyperlink r:id="rId9" w:history="1">
        <w:r>
          <w:rPr>
            <w:rStyle w:val="ab"/>
            <w:color w:val="000000"/>
            <w:sz w:val="28"/>
            <w:u w:val="none"/>
          </w:rPr>
          <w:t>порядке</w:t>
        </w:r>
      </w:hyperlink>
      <w:r>
        <w:rPr>
          <w:sz w:val="28"/>
        </w:rPr>
        <w:t xml:space="preserve">, установленном Правительством Российской Федерации, права, социальные </w:t>
      </w:r>
      <w:r>
        <w:rPr>
          <w:sz w:val="28"/>
        </w:rPr>
        <w:lastRenderedPageBreak/>
        <w:t>гарантии и меры социальной поддержки, предусмотренные для педагогических работников в соответствии с  Федеральным законом от  29 ноября 2012 г.  № 273–ФЗ «Об образовании в Российской Федерации».</w:t>
      </w:r>
    </w:p>
    <w:p w:rsidR="00743775" w:rsidRDefault="003156D8">
      <w:pPr>
        <w:jc w:val="both"/>
        <w:rPr>
          <w:rFonts w:ascii="Times New Roman CYR" w:hAnsi="Times New Roman CYR"/>
          <w:color w:val="000000" w:themeColor="text1"/>
          <w:sz w:val="28"/>
        </w:rPr>
      </w:pPr>
      <w:r>
        <w:rPr>
          <w:sz w:val="28"/>
        </w:rPr>
        <w:tab/>
        <w:t xml:space="preserve">6.5. </w:t>
      </w:r>
      <w:r>
        <w:rPr>
          <w:color w:val="000000" w:themeColor="text1"/>
          <w:sz w:val="28"/>
        </w:rPr>
        <w:t>Заведующий</w:t>
      </w:r>
      <w:r>
        <w:rPr>
          <w:rFonts w:ascii="Times New Roman CYR" w:hAnsi="Times New Roman CYR"/>
          <w:color w:val="000000" w:themeColor="text1"/>
          <w:sz w:val="28"/>
        </w:rPr>
        <w:t xml:space="preserve"> осуществляет руководство текущей деятельностью Учреждения и имеет следующие права:</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без доверенности действовать от имени  Учреждения,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принимать обязательства от имени  Учреждения;</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управлять имуществом  Учреждения в пределах, установленных законодательством Российской Федерации, настоящим Уставом и заключенным с ним трудовым договором;</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совершать сделки, соответствующие целям деятельности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Учреждения, обязательные для выполнения работниками  Учреждения;</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утверждать штатное расписание  по согласованию с Учредителем в пределах ассигнований на оплату труда, предусмотренных в бюджетной смете  Учреждения и предельной численности и Учреждения, установленной  Учредителем;</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устанавливать условия оплаты труда, формы материального поощрения работников  Учреждения, исходя из Трудового кодекса Российской Федерации, федеральных законов, нормативных правовых актов Российской Федерации, органов местного самоуправления;</w:t>
      </w:r>
    </w:p>
    <w:p w:rsidR="00743775" w:rsidRDefault="003156D8">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принимать на работу и увольнять с работы работников  Учреждения, применять к ним меры поощрения и налагать на них дисциплинарные взыскания.</w:t>
      </w:r>
    </w:p>
    <w:p w:rsidR="00AB6F5A" w:rsidRDefault="00AB6F5A">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участвовать в осуществлении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B6F5A" w:rsidRDefault="00AB6F5A">
      <w:pPr>
        <w:ind w:firstLine="720"/>
        <w:jc w:val="both"/>
        <w:rPr>
          <w:rFonts w:ascii="Times New Roman CYR" w:hAnsi="Times New Roman CYR"/>
          <w:color w:val="000000" w:themeColor="text1"/>
          <w:sz w:val="28"/>
        </w:rPr>
      </w:pPr>
      <w:r>
        <w:rPr>
          <w:rFonts w:ascii="Times New Roman CYR" w:hAnsi="Times New Roman CYR"/>
          <w:color w:val="000000" w:themeColor="text1"/>
          <w:sz w:val="28"/>
        </w:rPr>
        <w:t>- участвовать в разработке и принятии мер по предупреждению коррупции в соответствии с Федеральным законом от 25 декабря 2008 года № 273 – ФЗ «О противодействии коррупции».</w:t>
      </w:r>
    </w:p>
    <w:p w:rsidR="00743775" w:rsidRDefault="00AB6F5A">
      <w:pPr>
        <w:ind w:firstLine="720"/>
        <w:jc w:val="both"/>
        <w:rPr>
          <w:sz w:val="28"/>
        </w:rPr>
      </w:pPr>
      <w:r>
        <w:rPr>
          <w:sz w:val="28"/>
        </w:rPr>
        <w:t>6.6</w:t>
      </w:r>
      <w:r w:rsidR="003156D8">
        <w:rPr>
          <w:sz w:val="28"/>
        </w:rPr>
        <w:t>. Заведующий   Учреждения несет ответственность за неисполнение или ненадлежащее исполнение возложенных на него обязанностей в соответствии с законодательством Российской Федерации.</w:t>
      </w:r>
    </w:p>
    <w:p w:rsidR="00743775" w:rsidRDefault="00AB6F5A">
      <w:pPr>
        <w:ind w:firstLine="540"/>
        <w:jc w:val="both"/>
        <w:rPr>
          <w:color w:val="008080"/>
          <w:sz w:val="28"/>
        </w:rPr>
      </w:pPr>
      <w:r>
        <w:rPr>
          <w:sz w:val="28"/>
        </w:rPr>
        <w:t xml:space="preserve"> 6.7</w:t>
      </w:r>
      <w:r w:rsidR="003156D8">
        <w:rPr>
          <w:sz w:val="28"/>
        </w:rPr>
        <w:t>. В образовательной организации формируются коллегиальные органы управления:</w:t>
      </w:r>
    </w:p>
    <w:p w:rsidR="00743775" w:rsidRDefault="003156D8">
      <w:pPr>
        <w:ind w:firstLine="540"/>
        <w:jc w:val="both"/>
        <w:rPr>
          <w:sz w:val="28"/>
        </w:rPr>
      </w:pPr>
      <w:r>
        <w:rPr>
          <w:sz w:val="28"/>
        </w:rPr>
        <w:t xml:space="preserve">         -  Общее собрание работников; </w:t>
      </w:r>
    </w:p>
    <w:p w:rsidR="00743775" w:rsidRDefault="003156D8">
      <w:pPr>
        <w:ind w:firstLine="540"/>
        <w:jc w:val="both"/>
        <w:rPr>
          <w:sz w:val="28"/>
        </w:rPr>
      </w:pPr>
      <w:r>
        <w:rPr>
          <w:sz w:val="28"/>
        </w:rPr>
        <w:t xml:space="preserve">         -  Педагогический  совет;</w:t>
      </w:r>
    </w:p>
    <w:p w:rsidR="00743775" w:rsidRDefault="003156D8">
      <w:pPr>
        <w:ind w:firstLine="540"/>
        <w:jc w:val="both"/>
        <w:rPr>
          <w:sz w:val="28"/>
        </w:rPr>
      </w:pPr>
      <w:r>
        <w:rPr>
          <w:sz w:val="28"/>
        </w:rPr>
        <w:t xml:space="preserve">      </w:t>
      </w:r>
      <w:r w:rsidR="00AB6F5A">
        <w:rPr>
          <w:sz w:val="28"/>
        </w:rPr>
        <w:t xml:space="preserve">  </w:t>
      </w:r>
      <w:r>
        <w:rPr>
          <w:sz w:val="28"/>
        </w:rPr>
        <w:t xml:space="preserve"> -  Управляющий  совет.</w:t>
      </w:r>
    </w:p>
    <w:p w:rsidR="00743775" w:rsidRDefault="003156D8">
      <w:pPr>
        <w:ind w:firstLine="540"/>
        <w:jc w:val="both"/>
        <w:rPr>
          <w:sz w:val="28"/>
        </w:rPr>
      </w:pPr>
      <w:r>
        <w:rPr>
          <w:sz w:val="28"/>
        </w:rPr>
        <w:lastRenderedPageBreak/>
        <w:t>6.</w:t>
      </w:r>
      <w:r w:rsidR="00AB6F5A">
        <w:rPr>
          <w:sz w:val="28"/>
        </w:rPr>
        <w:t>8</w:t>
      </w:r>
      <w:r>
        <w:rPr>
          <w:sz w:val="28"/>
        </w:rPr>
        <w:t>.  Структура,  порядок формирования, срок полномочий и компетенция  органов управления организацией, порядок принятия ими решений и выступление от имени организации устанавливаются  Уставом образовательной организации, учредительными документами организации в соответствии с законодательством Российской Федерации.</w:t>
      </w:r>
    </w:p>
    <w:p w:rsidR="00743775" w:rsidRDefault="00AB6F5A">
      <w:pPr>
        <w:ind w:firstLine="540"/>
        <w:jc w:val="both"/>
        <w:rPr>
          <w:sz w:val="28"/>
        </w:rPr>
      </w:pPr>
      <w:r>
        <w:rPr>
          <w:sz w:val="28"/>
        </w:rPr>
        <w:t>6.9</w:t>
      </w:r>
      <w:r w:rsidR="003156D8">
        <w:rPr>
          <w:sz w:val="28"/>
        </w:rPr>
        <w:t xml:space="preserve">. </w:t>
      </w:r>
      <w:r w:rsidR="003156D8">
        <w:rPr>
          <w:rFonts w:ascii="Times New Roman CYR" w:hAnsi="Times New Roman CYR"/>
          <w:spacing w:val="2"/>
          <w:sz w:val="28"/>
        </w:rPr>
        <w:t>Высшим органом управления является общее собрание работников Учреждения.</w:t>
      </w:r>
    </w:p>
    <w:p w:rsidR="00743775" w:rsidRDefault="003156D8">
      <w:pPr>
        <w:jc w:val="both"/>
        <w:rPr>
          <w:sz w:val="28"/>
        </w:rPr>
      </w:pPr>
      <w:r>
        <w:rPr>
          <w:sz w:val="28"/>
        </w:rPr>
        <w:t>Трудовой коллектив Учреждения представляют все граждане, участвующие своим трудом в деятельности Учреждения на основе трудового договора. Полномочия трудового коллектива Учреждения осуществляются общим собранием работников (далее - общее собрание). Порядок формирования и деятельности общего собрания, его компетенция определяется Положением об общем собрании работников  Учреждения. Общее собрание Учреждения собирается по мере надобности,  но не  реже двух  раз  в  год.</w:t>
      </w:r>
    </w:p>
    <w:p w:rsidR="00743775" w:rsidRDefault="003156D8">
      <w:pPr>
        <w:ind w:firstLine="540"/>
        <w:jc w:val="both"/>
        <w:rPr>
          <w:sz w:val="28"/>
        </w:rPr>
      </w:pPr>
      <w:r>
        <w:rPr>
          <w:sz w:val="28"/>
        </w:rPr>
        <w:t xml:space="preserve"> Общее собрание Учреждения  вправе принимать решения, если в его работе принимает участие более половины работников, для которых Учреждение является основным местом работы.</w:t>
      </w:r>
    </w:p>
    <w:p w:rsidR="00743775" w:rsidRDefault="003156D8">
      <w:pPr>
        <w:ind w:firstLine="540"/>
        <w:jc w:val="both"/>
        <w:rPr>
          <w:sz w:val="28"/>
        </w:rPr>
      </w:pPr>
      <w:r>
        <w:rPr>
          <w:sz w:val="28"/>
        </w:rPr>
        <w:t xml:space="preserve">  Решения общего собрания  принимаются простым большинством голосов присутствующих на собрании работников. Процедура голосования определяется общим собранием работников Учреждения. </w:t>
      </w:r>
    </w:p>
    <w:p w:rsidR="00743775" w:rsidRDefault="003156D8">
      <w:pPr>
        <w:ind w:firstLine="540"/>
        <w:jc w:val="both"/>
        <w:rPr>
          <w:sz w:val="28"/>
        </w:rPr>
      </w:pPr>
      <w:r>
        <w:rPr>
          <w:sz w:val="28"/>
        </w:rPr>
        <w:t xml:space="preserve"> Общее собрание  имеет  право:</w:t>
      </w:r>
    </w:p>
    <w:p w:rsidR="00743775" w:rsidRDefault="003156D8">
      <w:pPr>
        <w:ind w:firstLine="540"/>
        <w:jc w:val="both"/>
        <w:rPr>
          <w:sz w:val="28"/>
        </w:rPr>
      </w:pPr>
      <w:r>
        <w:rPr>
          <w:sz w:val="28"/>
        </w:rPr>
        <w:t>- обсуждать коллективный договор, правила внутреннего трудового распорядка, локальные акты, относящиеся к трудовой деятельности, охране труда, оплате труда, производственного контроля и т.д.;</w:t>
      </w:r>
    </w:p>
    <w:p w:rsidR="00743775" w:rsidRDefault="003156D8">
      <w:pPr>
        <w:ind w:firstLine="540"/>
        <w:jc w:val="both"/>
        <w:rPr>
          <w:sz w:val="28"/>
        </w:rPr>
      </w:pPr>
      <w:r>
        <w:rPr>
          <w:sz w:val="28"/>
        </w:rPr>
        <w:t>- рассматривать и принимать изменения и дополнения в Устав Учреждения а также его новую  редакцию;</w:t>
      </w:r>
    </w:p>
    <w:p w:rsidR="00743775" w:rsidRDefault="003156D8">
      <w:pPr>
        <w:ind w:firstLine="540"/>
        <w:jc w:val="both"/>
        <w:rPr>
          <w:color w:val="000000" w:themeColor="text1"/>
          <w:sz w:val="28"/>
        </w:rPr>
      </w:pPr>
      <w:r>
        <w:rPr>
          <w:color w:val="000000" w:themeColor="text1"/>
          <w:sz w:val="28"/>
        </w:rPr>
        <w:t>-  иные права, предусмотренные законодательством РФ.</w:t>
      </w:r>
    </w:p>
    <w:p w:rsidR="00743775" w:rsidRDefault="003156D8">
      <w:pPr>
        <w:spacing w:before="5"/>
        <w:ind w:right="96" w:firstLine="540"/>
        <w:jc w:val="both"/>
        <w:rPr>
          <w:sz w:val="28"/>
        </w:rPr>
      </w:pPr>
      <w:r>
        <w:rPr>
          <w:sz w:val="28"/>
        </w:rPr>
        <w:t>Ход заседания общего собрания и решения оформляются протоколами. Протоколы хранятся в  Учреждении постоянно.</w:t>
      </w:r>
    </w:p>
    <w:p w:rsidR="00743775" w:rsidRDefault="00AB6F5A">
      <w:pPr>
        <w:ind w:firstLine="540"/>
        <w:jc w:val="both"/>
        <w:rPr>
          <w:sz w:val="28"/>
        </w:rPr>
      </w:pPr>
      <w:r>
        <w:rPr>
          <w:sz w:val="28"/>
        </w:rPr>
        <w:t>6.10</w:t>
      </w:r>
      <w:r w:rsidR="003156D8">
        <w:rPr>
          <w:sz w:val="28"/>
        </w:rPr>
        <w:t xml:space="preserve">. Управление педагогической деятельностью Учреждения осуществляет Педагогический совет  Учреждения. Порядок формирования и деятельности Педагогического совета Учреждения, его компетенция определяется Положением о Педагогическом  совете  Учреждения. Членами педагогического совета являются все педагоги Учреждения. </w:t>
      </w:r>
    </w:p>
    <w:p w:rsidR="00743775" w:rsidRDefault="003156D8">
      <w:pPr>
        <w:ind w:firstLine="720"/>
        <w:jc w:val="both"/>
        <w:rPr>
          <w:rFonts w:ascii="Times New Roman CYR" w:hAnsi="Times New Roman CYR"/>
          <w:spacing w:val="2"/>
          <w:sz w:val="28"/>
        </w:rPr>
      </w:pPr>
      <w:r>
        <w:rPr>
          <w:sz w:val="28"/>
        </w:rPr>
        <w:t>Председатель  Педагогического совета  и секретарь избираются на установочном педагогическом совете  сроком на один год.</w:t>
      </w:r>
    </w:p>
    <w:p w:rsidR="00743775" w:rsidRDefault="003156D8">
      <w:pPr>
        <w:spacing w:before="5"/>
        <w:ind w:right="96" w:firstLine="540"/>
        <w:jc w:val="both"/>
        <w:rPr>
          <w:sz w:val="28"/>
        </w:rPr>
      </w:pPr>
      <w:r>
        <w:rPr>
          <w:sz w:val="28"/>
        </w:rPr>
        <w:t>Педагогический совет собирается не реже двух  раз в год. Ход заседания педагогического совета и решения оформляются протоколами. Протоколы хранятся в Учреждении постоянно.</w:t>
      </w:r>
    </w:p>
    <w:p w:rsidR="00743775" w:rsidRDefault="00AB6F5A">
      <w:pPr>
        <w:ind w:firstLine="360"/>
        <w:jc w:val="both"/>
        <w:rPr>
          <w:rStyle w:val="c00"/>
          <w:sz w:val="28"/>
        </w:rPr>
      </w:pPr>
      <w:r>
        <w:rPr>
          <w:sz w:val="28"/>
        </w:rPr>
        <w:t>6.11</w:t>
      </w:r>
      <w:r w:rsidR="003156D8">
        <w:rPr>
          <w:sz w:val="28"/>
        </w:rPr>
        <w:t xml:space="preserve">. Управляющий совет - общественная организация без образования юридического лица. Является </w:t>
      </w:r>
      <w:r w:rsidR="003156D8">
        <w:rPr>
          <w:rStyle w:val="c00"/>
          <w:sz w:val="28"/>
        </w:rPr>
        <w:t>коллегиальным органом управления Учреждения</w:t>
      </w:r>
      <w:r w:rsidR="003156D8">
        <w:rPr>
          <w:rStyle w:val="c00"/>
        </w:rPr>
        <w:t xml:space="preserve">, </w:t>
      </w:r>
      <w:r w:rsidR="003156D8">
        <w:rPr>
          <w:rStyle w:val="c00"/>
          <w:sz w:val="28"/>
        </w:rPr>
        <w:t>действует на основании положения об Управляющем совете Учреждения.</w:t>
      </w:r>
    </w:p>
    <w:p w:rsidR="00743775" w:rsidRDefault="00AB6F5A">
      <w:pPr>
        <w:ind w:firstLine="360"/>
        <w:jc w:val="both"/>
      </w:pPr>
      <w:r>
        <w:rPr>
          <w:rStyle w:val="c00"/>
          <w:sz w:val="28"/>
        </w:rPr>
        <w:t>6.12</w:t>
      </w:r>
      <w:r w:rsidR="003156D8">
        <w:rPr>
          <w:rStyle w:val="c00"/>
          <w:sz w:val="28"/>
        </w:rPr>
        <w:t xml:space="preserve">. В состав Управляющего совета могут входить участники образовательного процесса, родители (законные представители) и иные лица, </w:t>
      </w:r>
      <w:r w:rsidR="003156D8">
        <w:rPr>
          <w:rStyle w:val="c00"/>
          <w:sz w:val="28"/>
        </w:rPr>
        <w:lastRenderedPageBreak/>
        <w:t>заинтересованные в совершенствовании деятельности и развитии Учреждения, юридические и физические лица, оказывающие спонсорскую помощь Учреждению.</w:t>
      </w:r>
    </w:p>
    <w:p w:rsidR="00743775" w:rsidRDefault="00AB6F5A">
      <w:pPr>
        <w:ind w:firstLine="360"/>
        <w:jc w:val="both"/>
        <w:rPr>
          <w:sz w:val="28"/>
        </w:rPr>
      </w:pPr>
      <w:r>
        <w:rPr>
          <w:sz w:val="28"/>
        </w:rPr>
        <w:t>6.13</w:t>
      </w:r>
      <w:r w:rsidR="003156D8">
        <w:rPr>
          <w:sz w:val="28"/>
        </w:rPr>
        <w:t xml:space="preserve">. Управляющий совет занимается совершенствованием деятельности и развития Учреждения и осуществляет свою деятельность на безвозмездной основе.  </w:t>
      </w:r>
    </w:p>
    <w:p w:rsidR="00743775" w:rsidRDefault="00AB6F5A">
      <w:pPr>
        <w:ind w:firstLine="360"/>
        <w:jc w:val="both"/>
        <w:rPr>
          <w:rStyle w:val="c00"/>
        </w:rPr>
      </w:pPr>
      <w:r>
        <w:rPr>
          <w:sz w:val="28"/>
        </w:rPr>
        <w:t>6.14</w:t>
      </w:r>
      <w:r w:rsidR="003156D8">
        <w:rPr>
          <w:sz w:val="28"/>
        </w:rPr>
        <w:t xml:space="preserve">. </w:t>
      </w:r>
      <w:r w:rsidR="003156D8">
        <w:rPr>
          <w:rStyle w:val="c00"/>
          <w:sz w:val="28"/>
        </w:rPr>
        <w:t>Цель Управляющего совета – содействовать эффективному функционированию и развитию Учреждения путем привлечения дополнительных источников внебюджетного финансирования, укрепление связей с другими организациями.</w:t>
      </w:r>
    </w:p>
    <w:p w:rsidR="00743775" w:rsidRDefault="00AB6F5A">
      <w:pPr>
        <w:ind w:firstLine="360"/>
        <w:jc w:val="both"/>
      </w:pPr>
      <w:r>
        <w:rPr>
          <w:sz w:val="28"/>
        </w:rPr>
        <w:t>6.15</w:t>
      </w:r>
      <w:r w:rsidR="003156D8">
        <w:rPr>
          <w:sz w:val="28"/>
        </w:rPr>
        <w:t xml:space="preserve">. </w:t>
      </w:r>
      <w:r w:rsidR="003156D8">
        <w:rPr>
          <w:spacing w:val="-2"/>
          <w:sz w:val="28"/>
        </w:rPr>
        <w:t xml:space="preserve">Для обеспечения уставной деятельности Учреждения издают следующие локальные  акты: </w:t>
      </w:r>
    </w:p>
    <w:p w:rsidR="00743775" w:rsidRDefault="003156D8">
      <w:pPr>
        <w:tabs>
          <w:tab w:val="left" w:pos="522"/>
          <w:tab w:val="left" w:pos="720"/>
        </w:tabs>
        <w:spacing w:before="24" w:after="24"/>
        <w:ind w:firstLine="540"/>
        <w:jc w:val="both"/>
        <w:rPr>
          <w:rFonts w:ascii="Verdana" w:hAnsi="Verdana"/>
        </w:rPr>
      </w:pPr>
      <w:r>
        <w:rPr>
          <w:spacing w:val="-2"/>
          <w:sz w:val="28"/>
        </w:rPr>
        <w:t>- правила;</w:t>
      </w:r>
    </w:p>
    <w:p w:rsidR="00743775" w:rsidRDefault="003156D8">
      <w:pPr>
        <w:tabs>
          <w:tab w:val="left" w:pos="522"/>
          <w:tab w:val="left" w:pos="720"/>
        </w:tabs>
        <w:spacing w:before="24" w:after="24"/>
        <w:ind w:firstLine="540"/>
        <w:jc w:val="both"/>
        <w:rPr>
          <w:rFonts w:ascii="Verdana" w:hAnsi="Verdana"/>
        </w:rPr>
      </w:pPr>
      <w:r>
        <w:rPr>
          <w:spacing w:val="-2"/>
          <w:sz w:val="28"/>
        </w:rPr>
        <w:t>- положения</w:t>
      </w:r>
      <w:r>
        <w:rPr>
          <w:sz w:val="28"/>
        </w:rPr>
        <w:t>;</w:t>
      </w:r>
    </w:p>
    <w:p w:rsidR="00743775" w:rsidRDefault="003156D8">
      <w:pPr>
        <w:tabs>
          <w:tab w:val="left" w:pos="510"/>
          <w:tab w:val="left" w:pos="720"/>
        </w:tabs>
        <w:spacing w:before="24" w:after="24"/>
        <w:ind w:firstLine="540"/>
        <w:jc w:val="both"/>
        <w:rPr>
          <w:rFonts w:ascii="Verdana" w:hAnsi="Verdana"/>
        </w:rPr>
      </w:pPr>
      <w:r>
        <w:rPr>
          <w:spacing w:val="-2"/>
          <w:sz w:val="28"/>
        </w:rPr>
        <w:t>- штатное расписание;</w:t>
      </w:r>
    </w:p>
    <w:p w:rsidR="00743775" w:rsidRDefault="003156D8">
      <w:pPr>
        <w:tabs>
          <w:tab w:val="left" w:pos="510"/>
          <w:tab w:val="left" w:pos="720"/>
        </w:tabs>
        <w:spacing w:before="24" w:after="24"/>
        <w:ind w:firstLine="540"/>
        <w:jc w:val="both"/>
        <w:rPr>
          <w:sz w:val="28"/>
        </w:rPr>
      </w:pPr>
      <w:r>
        <w:rPr>
          <w:sz w:val="28"/>
        </w:rPr>
        <w:t>- учебный план, годовые календарные учебные графики;</w:t>
      </w:r>
    </w:p>
    <w:p w:rsidR="00743775" w:rsidRDefault="003156D8">
      <w:pPr>
        <w:tabs>
          <w:tab w:val="left" w:pos="510"/>
          <w:tab w:val="left" w:pos="720"/>
        </w:tabs>
        <w:spacing w:before="24" w:after="24"/>
        <w:ind w:firstLine="540"/>
        <w:jc w:val="both"/>
        <w:rPr>
          <w:rFonts w:ascii="Verdana" w:hAnsi="Verdana"/>
        </w:rPr>
      </w:pPr>
      <w:r>
        <w:rPr>
          <w:sz w:val="28"/>
        </w:rPr>
        <w:t>- расписание непосредственно образовательной деятельности;</w:t>
      </w:r>
    </w:p>
    <w:p w:rsidR="00743775" w:rsidRDefault="003156D8">
      <w:pPr>
        <w:tabs>
          <w:tab w:val="left" w:pos="510"/>
          <w:tab w:val="left" w:pos="720"/>
        </w:tabs>
        <w:spacing w:before="24" w:after="24"/>
        <w:ind w:firstLine="540"/>
        <w:jc w:val="both"/>
        <w:rPr>
          <w:rFonts w:ascii="Verdana" w:hAnsi="Verdana"/>
        </w:rPr>
      </w:pPr>
      <w:r>
        <w:rPr>
          <w:spacing w:val="-1"/>
          <w:sz w:val="28"/>
        </w:rPr>
        <w:t>- инструкции;</w:t>
      </w:r>
    </w:p>
    <w:p w:rsidR="00743775" w:rsidRDefault="003156D8">
      <w:pPr>
        <w:tabs>
          <w:tab w:val="left" w:pos="510"/>
          <w:tab w:val="left" w:pos="720"/>
        </w:tabs>
        <w:spacing w:before="24" w:after="24"/>
        <w:ind w:firstLine="540"/>
        <w:jc w:val="both"/>
        <w:rPr>
          <w:rFonts w:ascii="Verdana" w:hAnsi="Verdana"/>
        </w:rPr>
      </w:pPr>
      <w:r>
        <w:rPr>
          <w:sz w:val="28"/>
        </w:rPr>
        <w:t>- должностные инструкции;</w:t>
      </w:r>
    </w:p>
    <w:p w:rsidR="00743775" w:rsidRDefault="003156D8">
      <w:pPr>
        <w:tabs>
          <w:tab w:val="left" w:pos="510"/>
          <w:tab w:val="left" w:pos="720"/>
        </w:tabs>
        <w:spacing w:before="24" w:after="24"/>
        <w:ind w:firstLine="540"/>
        <w:jc w:val="both"/>
        <w:rPr>
          <w:rFonts w:ascii="Verdana" w:hAnsi="Verdana"/>
        </w:rPr>
      </w:pPr>
      <w:r>
        <w:rPr>
          <w:spacing w:val="1"/>
          <w:sz w:val="28"/>
        </w:rPr>
        <w:t>- приказы заведующего Учреждением;</w:t>
      </w:r>
    </w:p>
    <w:p w:rsidR="00743775" w:rsidRDefault="003156D8">
      <w:pPr>
        <w:tabs>
          <w:tab w:val="left" w:pos="510"/>
          <w:tab w:val="left" w:pos="720"/>
        </w:tabs>
        <w:spacing w:before="24" w:after="24"/>
        <w:ind w:firstLine="540"/>
        <w:jc w:val="both"/>
        <w:rPr>
          <w:rFonts w:ascii="Verdana" w:hAnsi="Verdana"/>
        </w:rPr>
      </w:pPr>
      <w:r>
        <w:rPr>
          <w:sz w:val="28"/>
        </w:rPr>
        <w:t>- графики;</w:t>
      </w:r>
    </w:p>
    <w:p w:rsidR="00743775" w:rsidRDefault="003156D8">
      <w:pPr>
        <w:tabs>
          <w:tab w:val="left" w:pos="0"/>
        </w:tabs>
        <w:jc w:val="both"/>
        <w:rPr>
          <w:rFonts w:ascii="Times New Roman CYR" w:hAnsi="Times New Roman CYR"/>
          <w:sz w:val="28"/>
          <w:highlight w:val="white"/>
        </w:rPr>
      </w:pPr>
      <w:r>
        <w:rPr>
          <w:rFonts w:ascii="Times New Roman CYR" w:hAnsi="Times New Roman CYR"/>
          <w:sz w:val="28"/>
          <w:highlight w:val="white"/>
        </w:rPr>
        <w:t xml:space="preserve">      - иные локальные  акты,  не противоречащие законодательству Российской Федерации, настоящему Уставу.</w:t>
      </w:r>
    </w:p>
    <w:p w:rsidR="00743775" w:rsidRDefault="00743775">
      <w:pPr>
        <w:rPr>
          <w:sz w:val="28"/>
        </w:rPr>
      </w:pPr>
    </w:p>
    <w:p w:rsidR="00743775" w:rsidRDefault="003156D8">
      <w:pPr>
        <w:jc w:val="center"/>
        <w:rPr>
          <w:sz w:val="28"/>
        </w:rPr>
      </w:pPr>
      <w:r>
        <w:rPr>
          <w:sz w:val="28"/>
        </w:rPr>
        <w:t xml:space="preserve">7.   </w:t>
      </w:r>
      <w:r w:rsidR="00AB6F5A">
        <w:rPr>
          <w:sz w:val="28"/>
        </w:rPr>
        <w:t>Имущество и финансовое обеспечение деятельности Учреждения.</w:t>
      </w:r>
    </w:p>
    <w:p w:rsidR="00743775" w:rsidRDefault="003156D8">
      <w:pPr>
        <w:ind w:firstLine="708"/>
        <w:jc w:val="both"/>
        <w:rPr>
          <w:sz w:val="28"/>
        </w:rPr>
      </w:pPr>
      <w:r>
        <w:rPr>
          <w:sz w:val="28"/>
        </w:rPr>
        <w:t>7.1. Имущество Учреждения является собственностью Левокумского муниципального округа Ставропольского края.</w:t>
      </w:r>
    </w:p>
    <w:p w:rsidR="00743775" w:rsidRDefault="003156D8">
      <w:pPr>
        <w:ind w:firstLine="708"/>
        <w:jc w:val="both"/>
        <w:rPr>
          <w:sz w:val="28"/>
        </w:rPr>
      </w:pPr>
      <w:r>
        <w:rPr>
          <w:sz w:val="28"/>
        </w:rPr>
        <w:t>7.2. Уполномоченным органом по управлению и распоряжению имуществом Учреждения является – отдел имущественных и земельных отношений администрации Левокумского муниципального округа Ставропольского края.</w:t>
      </w:r>
    </w:p>
    <w:p w:rsidR="00743775" w:rsidRDefault="003156D8">
      <w:pPr>
        <w:ind w:firstLine="708"/>
        <w:jc w:val="both"/>
        <w:rPr>
          <w:sz w:val="28"/>
        </w:rPr>
      </w:pPr>
      <w:r>
        <w:rPr>
          <w:sz w:val="28"/>
        </w:rPr>
        <w:t>7.3.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43775" w:rsidRDefault="003156D8">
      <w:pPr>
        <w:ind w:firstLine="540"/>
        <w:jc w:val="both"/>
        <w:rPr>
          <w:sz w:val="28"/>
        </w:rPr>
      </w:pPr>
      <w:r>
        <w:rPr>
          <w:sz w:val="28"/>
        </w:rPr>
        <w:t>7.4. Учреждение  не вправе отчуждать либо иным способом распоряжаться имуществом без согласия собственника имущества.</w:t>
      </w:r>
    </w:p>
    <w:p w:rsidR="00743775" w:rsidRDefault="003156D8">
      <w:pPr>
        <w:ind w:firstLine="540"/>
        <w:jc w:val="both"/>
        <w:rPr>
          <w:sz w:val="28"/>
        </w:rPr>
      </w:pPr>
      <w:r>
        <w:rPr>
          <w:sz w:val="28"/>
        </w:rPr>
        <w:t>7.5. Источниками формирования имущества и финансовых средств Учреждения являются:</w:t>
      </w:r>
    </w:p>
    <w:p w:rsidR="00743775" w:rsidRDefault="003156D8">
      <w:pPr>
        <w:ind w:firstLine="540"/>
        <w:jc w:val="both"/>
        <w:rPr>
          <w:sz w:val="28"/>
        </w:rPr>
      </w:pPr>
      <w:r>
        <w:rPr>
          <w:sz w:val="28"/>
        </w:rPr>
        <w:t>- средства краевого и муниципального бюджета;</w:t>
      </w:r>
    </w:p>
    <w:p w:rsidR="00743775" w:rsidRDefault="003156D8">
      <w:pPr>
        <w:ind w:firstLine="540"/>
        <w:jc w:val="both"/>
        <w:rPr>
          <w:sz w:val="28"/>
        </w:rPr>
      </w:pPr>
      <w:r>
        <w:rPr>
          <w:sz w:val="28"/>
        </w:rPr>
        <w:t>- добровольные пожертвования родителей, других физических и юридических лиц;</w:t>
      </w:r>
    </w:p>
    <w:p w:rsidR="00743775" w:rsidRDefault="003156D8">
      <w:pPr>
        <w:ind w:firstLine="540"/>
        <w:jc w:val="both"/>
        <w:rPr>
          <w:sz w:val="28"/>
        </w:rPr>
      </w:pPr>
      <w:r>
        <w:rPr>
          <w:sz w:val="28"/>
        </w:rPr>
        <w:lastRenderedPageBreak/>
        <w:t>- средства родителей (законных представителей) воспитанников, полученные за содержание  детей в Учреждении, предоставление дополнительных платных образовательных услуг;</w:t>
      </w:r>
    </w:p>
    <w:p w:rsidR="00743775" w:rsidRDefault="003156D8">
      <w:pPr>
        <w:ind w:firstLine="720"/>
        <w:jc w:val="both"/>
        <w:rPr>
          <w:rFonts w:ascii="Times New Roman CYR" w:hAnsi="Times New Roman CYR"/>
          <w:sz w:val="28"/>
          <w:highlight w:val="yellow"/>
        </w:rPr>
      </w:pPr>
      <w:r>
        <w:rPr>
          <w:sz w:val="28"/>
        </w:rPr>
        <w:t xml:space="preserve">- </w:t>
      </w:r>
      <w:r>
        <w:rPr>
          <w:rFonts w:ascii="Times New Roman CYR" w:hAnsi="Times New Roman CYR"/>
          <w:sz w:val="28"/>
        </w:rPr>
        <w:t>другие, не запрещенные законодательством Российской Федерации поступления.</w:t>
      </w:r>
    </w:p>
    <w:p w:rsidR="00743775" w:rsidRDefault="003156D8">
      <w:pPr>
        <w:ind w:firstLine="708"/>
        <w:jc w:val="both"/>
        <w:rPr>
          <w:sz w:val="28"/>
        </w:rPr>
      </w:pPr>
      <w:r>
        <w:rPr>
          <w:sz w:val="28"/>
        </w:rPr>
        <w:t>7.6. Финансовое обеспечение деятельности Учреждения осуществляется  по  утвержденной в установленном порядке бюджетной смете, отражающей все доходы Учреждения.</w:t>
      </w:r>
    </w:p>
    <w:p w:rsidR="00743775" w:rsidRDefault="003156D8">
      <w:pPr>
        <w:ind w:firstLine="708"/>
        <w:jc w:val="both"/>
        <w:rPr>
          <w:sz w:val="28"/>
        </w:rPr>
      </w:pPr>
      <w:r>
        <w:rPr>
          <w:sz w:val="28"/>
        </w:rPr>
        <w:t>7.7.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743775" w:rsidRDefault="003156D8">
      <w:pPr>
        <w:ind w:firstLine="708"/>
        <w:jc w:val="both"/>
        <w:rPr>
          <w:sz w:val="28"/>
        </w:rPr>
      </w:pPr>
      <w:r>
        <w:rPr>
          <w:sz w:val="28"/>
        </w:rPr>
        <w:t>7.8.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743775" w:rsidRDefault="003156D8">
      <w:pPr>
        <w:ind w:firstLine="540"/>
        <w:jc w:val="both"/>
        <w:rPr>
          <w:sz w:val="28"/>
        </w:rPr>
      </w:pPr>
      <w:r>
        <w:rPr>
          <w:sz w:val="28"/>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Учреждение.</w:t>
      </w:r>
    </w:p>
    <w:p w:rsidR="00743775" w:rsidRDefault="003156D8">
      <w:pPr>
        <w:ind w:firstLine="540"/>
        <w:jc w:val="both"/>
        <w:rPr>
          <w:sz w:val="28"/>
        </w:rPr>
      </w:pPr>
      <w:r>
        <w:rPr>
          <w:sz w:val="28"/>
        </w:rPr>
        <w:t xml:space="preserve">7.9. 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w:t>
      </w:r>
      <w:hyperlink r:id="rId10" w:history="1">
        <w:r>
          <w:rPr>
            <w:rStyle w:val="ab"/>
            <w:color w:val="000000"/>
            <w:sz w:val="28"/>
            <w:u w:val="none"/>
          </w:rPr>
          <w:t>законодательством</w:t>
        </w:r>
      </w:hyperlink>
      <w:r>
        <w:rPr>
          <w:sz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743775" w:rsidRDefault="003156D8">
      <w:pPr>
        <w:ind w:firstLine="540"/>
        <w:jc w:val="both"/>
        <w:rPr>
          <w:sz w:val="28"/>
        </w:rPr>
      </w:pPr>
      <w:r>
        <w:rPr>
          <w:sz w:val="28"/>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743775" w:rsidRDefault="003156D8">
      <w:pPr>
        <w:ind w:firstLine="540"/>
        <w:jc w:val="both"/>
        <w:rPr>
          <w:sz w:val="28"/>
        </w:rPr>
      </w:pPr>
      <w:r>
        <w:rPr>
          <w:sz w:val="28"/>
        </w:rPr>
        <w:t>7.10.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орган администрации, осуществляющий бюджетные полномочия главного распорядителя бюджетных средств, в ведении которого находится соответствующее Учреждение.</w:t>
      </w:r>
    </w:p>
    <w:p w:rsidR="00743775" w:rsidRDefault="003156D8">
      <w:pPr>
        <w:ind w:firstLine="540"/>
        <w:jc w:val="both"/>
        <w:rPr>
          <w:sz w:val="28"/>
        </w:rPr>
      </w:pPr>
      <w:r>
        <w:rPr>
          <w:sz w:val="28"/>
        </w:rPr>
        <w:t xml:space="preserve">Учреждение отвечает по своим обязательствам находящимися в его распоряжении денежными средствами. При недостаточности указанных </w:t>
      </w:r>
      <w:r>
        <w:rPr>
          <w:sz w:val="28"/>
        </w:rPr>
        <w:lastRenderedPageBreak/>
        <w:t>денежных средств субсидиарную ответственность по обязательствам Учреждения несет собственник его имущества в лице администрации Левокумского муниципального округа Ставропольского края.</w:t>
      </w:r>
    </w:p>
    <w:p w:rsidR="00743775" w:rsidRDefault="003156D8">
      <w:pPr>
        <w:ind w:firstLine="540"/>
        <w:jc w:val="both"/>
        <w:rPr>
          <w:sz w:val="28"/>
        </w:rPr>
      </w:pPr>
      <w:r>
        <w:rPr>
          <w:sz w:val="28"/>
        </w:rPr>
        <w:t>Учреждение  обеспечивает исполнение денежных обязательств, указанных в исполнительном документе, в соответствии с Бюджетным законодательством Российской Федерации.</w:t>
      </w:r>
    </w:p>
    <w:p w:rsidR="00743775" w:rsidRDefault="003156D8">
      <w:pPr>
        <w:ind w:firstLine="540"/>
        <w:jc w:val="both"/>
        <w:rPr>
          <w:sz w:val="28"/>
        </w:rPr>
      </w:pPr>
      <w:r>
        <w:rPr>
          <w:sz w:val="28"/>
        </w:rPr>
        <w:t>7.11. Порядок предоставления Учреждением платных дополнительных услуг определяется локальным актом - Положением о платных услугах Учреждения.</w:t>
      </w:r>
    </w:p>
    <w:p w:rsidR="00743775" w:rsidRDefault="003156D8">
      <w:pPr>
        <w:ind w:firstLine="540"/>
        <w:jc w:val="both"/>
        <w:rPr>
          <w:sz w:val="28"/>
        </w:rPr>
      </w:pPr>
      <w:r>
        <w:rPr>
          <w:sz w:val="28"/>
        </w:rPr>
        <w:t xml:space="preserve">7.12. Учреждение обязано обеспечить содержание закрепленного за ним имущества.  </w:t>
      </w:r>
    </w:p>
    <w:p w:rsidR="00743775" w:rsidRDefault="003156D8">
      <w:pPr>
        <w:ind w:firstLine="540"/>
        <w:jc w:val="both"/>
        <w:rPr>
          <w:sz w:val="28"/>
        </w:rPr>
      </w:pPr>
      <w:r>
        <w:rPr>
          <w:sz w:val="28"/>
        </w:rPr>
        <w:t>7.13. Совершение сделок, в которых имеется заинтересованность, осуществляется только с согласия (одобрения) Учредителя, в порядке, предусмотренном Федеральным законом от 12 января 1996 года №7-ФЗ «О некоммерческих организациях».</w:t>
      </w:r>
    </w:p>
    <w:p w:rsidR="00743775" w:rsidRDefault="00743775">
      <w:pPr>
        <w:ind w:firstLine="540"/>
        <w:jc w:val="both"/>
        <w:rPr>
          <w:sz w:val="28"/>
        </w:rPr>
      </w:pPr>
    </w:p>
    <w:p w:rsidR="00743775" w:rsidRDefault="003156D8">
      <w:pPr>
        <w:ind w:firstLine="540"/>
        <w:jc w:val="center"/>
        <w:rPr>
          <w:sz w:val="28"/>
        </w:rPr>
      </w:pPr>
      <w:bookmarkStart w:id="2" w:name="_GoBack"/>
      <w:bookmarkEnd w:id="2"/>
      <w:r>
        <w:rPr>
          <w:sz w:val="28"/>
        </w:rPr>
        <w:t xml:space="preserve">8. </w:t>
      </w:r>
      <w:r w:rsidR="009E13EC">
        <w:rPr>
          <w:sz w:val="28"/>
        </w:rPr>
        <w:t>Реорганизация, изменение типа и ликвидация Учреждения.</w:t>
      </w:r>
    </w:p>
    <w:p w:rsidR="00743775" w:rsidRDefault="003156D8">
      <w:pPr>
        <w:ind w:firstLine="540"/>
        <w:jc w:val="both"/>
        <w:rPr>
          <w:sz w:val="28"/>
        </w:rPr>
      </w:pPr>
      <w:r>
        <w:rPr>
          <w:sz w:val="28"/>
        </w:rPr>
        <w:t xml:space="preserve">8.1. Учреждение  может быть реорганизовано в порядке, предусмотренном Гражданским </w:t>
      </w:r>
      <w:hyperlink r:id="rId11" w:history="1">
        <w:r>
          <w:rPr>
            <w:rStyle w:val="ab"/>
            <w:color w:val="000000"/>
            <w:sz w:val="28"/>
            <w:u w:val="none"/>
          </w:rPr>
          <w:t>кодексом</w:t>
        </w:r>
      </w:hyperlink>
      <w:r>
        <w:rPr>
          <w:sz w:val="28"/>
        </w:rPr>
        <w:t xml:space="preserve"> Российской Федерации, Федеральным законом Российской Федерации «О некоммерческих организациях», другими федеральными законами, нормативными правовыми актами администрации Левокумского муниципального округа Ставропольского края.</w:t>
      </w:r>
    </w:p>
    <w:p w:rsidR="00743775" w:rsidRDefault="003156D8">
      <w:pPr>
        <w:ind w:firstLine="540"/>
        <w:jc w:val="both"/>
        <w:rPr>
          <w:sz w:val="28"/>
        </w:rPr>
      </w:pPr>
      <w:r>
        <w:rPr>
          <w:sz w:val="28"/>
        </w:rPr>
        <w:t>8.2.  Решение о реорганизации Учреждения принимается Учредителем.</w:t>
      </w:r>
    </w:p>
    <w:p w:rsidR="00743775" w:rsidRDefault="003156D8">
      <w:pPr>
        <w:ind w:firstLine="540"/>
        <w:jc w:val="both"/>
        <w:rPr>
          <w:sz w:val="28"/>
        </w:rPr>
      </w:pPr>
      <w:r>
        <w:rPr>
          <w:sz w:val="28"/>
        </w:rPr>
        <w:t>8.3.  Проект постановления администрации о реорганизации  Учреждения подготавливается отделом образования.</w:t>
      </w:r>
    </w:p>
    <w:p w:rsidR="00743775" w:rsidRDefault="003156D8">
      <w:pPr>
        <w:ind w:firstLine="708"/>
        <w:jc w:val="both"/>
        <w:rPr>
          <w:sz w:val="28"/>
        </w:rPr>
      </w:pPr>
      <w:r>
        <w:rPr>
          <w:sz w:val="28"/>
        </w:rPr>
        <w:t>8.4.  После принятия решения о реорганизации  Учреждения отраслевой  орган администрации в течение 5 рабочих дней утверждает перечень мероприятий по реорганизации Учреждения с указанием сроков их проведения.</w:t>
      </w:r>
    </w:p>
    <w:p w:rsidR="00743775" w:rsidRDefault="003156D8">
      <w:pPr>
        <w:ind w:firstLine="708"/>
        <w:jc w:val="both"/>
        <w:rPr>
          <w:sz w:val="28"/>
        </w:rPr>
      </w:pPr>
      <w:r>
        <w:rPr>
          <w:sz w:val="28"/>
        </w:rPr>
        <w:t>8.5. От</w:t>
      </w:r>
      <w:r w:rsidR="009E13EC">
        <w:rPr>
          <w:sz w:val="28"/>
        </w:rPr>
        <w:t xml:space="preserve">дел образования </w:t>
      </w:r>
      <w:r>
        <w:rPr>
          <w:sz w:val="28"/>
        </w:rPr>
        <w:t>контролирует соблюдение сроков реорганизации и порядка реорганизации Учреждения, утверждает передаточный акт (акты), разделительный баланс (балансы) в соответствии с действующим законодательством, подготавливает Устав Учреждения (изменения, вносимые в Устав Учреждения).</w:t>
      </w:r>
    </w:p>
    <w:p w:rsidR="00743775" w:rsidRDefault="003156D8">
      <w:pPr>
        <w:ind w:firstLine="708"/>
        <w:jc w:val="both"/>
        <w:rPr>
          <w:sz w:val="28"/>
        </w:rPr>
      </w:pPr>
      <w:r>
        <w:rPr>
          <w:sz w:val="28"/>
        </w:rPr>
        <w:t>8.6. Решение о ликвидации Учреждения принимается Учредителем.</w:t>
      </w:r>
    </w:p>
    <w:p w:rsidR="00743775" w:rsidRDefault="003156D8">
      <w:pPr>
        <w:ind w:firstLine="708"/>
        <w:jc w:val="both"/>
        <w:rPr>
          <w:sz w:val="28"/>
        </w:rPr>
      </w:pPr>
      <w:r>
        <w:rPr>
          <w:sz w:val="28"/>
        </w:rPr>
        <w:t>8.7. Одновременно с проектом решения о ликвидации Учреждения предоставляется пояснительная записка, содержащая обоснование целесообразности ликвидации Учреждения, информацию о кредиторской задолженности муниципальной организации (в том числе просроченной) и об имуществе муниципальной организации.</w:t>
      </w:r>
    </w:p>
    <w:p w:rsidR="00743775" w:rsidRDefault="003156D8">
      <w:pPr>
        <w:ind w:firstLine="708"/>
        <w:jc w:val="both"/>
        <w:rPr>
          <w:sz w:val="28"/>
        </w:rPr>
      </w:pPr>
      <w:r>
        <w:rPr>
          <w:sz w:val="28"/>
        </w:rPr>
        <w:t>8.8. После издания постановления администрации Левокумского муниципального округа Ставропольского края о ликвидации Учреждения, отдел образования:</w:t>
      </w:r>
    </w:p>
    <w:p w:rsidR="00743775" w:rsidRDefault="003156D8">
      <w:pPr>
        <w:ind w:firstLine="709"/>
        <w:jc w:val="both"/>
        <w:rPr>
          <w:sz w:val="28"/>
        </w:rPr>
      </w:pPr>
      <w:r>
        <w:rPr>
          <w:sz w:val="28"/>
        </w:rPr>
        <w:lastRenderedPageBreak/>
        <w:t>в течение 3 дней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743775" w:rsidRDefault="003156D8">
      <w:pPr>
        <w:ind w:firstLine="709"/>
        <w:jc w:val="both"/>
        <w:rPr>
          <w:sz w:val="28"/>
        </w:rPr>
      </w:pPr>
      <w:r>
        <w:rPr>
          <w:sz w:val="28"/>
        </w:rPr>
        <w:t>в течение 7 дней:</w:t>
      </w:r>
    </w:p>
    <w:p w:rsidR="00743775" w:rsidRDefault="003156D8">
      <w:pPr>
        <w:ind w:firstLine="709"/>
        <w:jc w:val="both"/>
        <w:rPr>
          <w:sz w:val="28"/>
        </w:rPr>
      </w:pPr>
      <w:r>
        <w:rPr>
          <w:sz w:val="28"/>
        </w:rPr>
        <w:t>утверждает состав ликвидационной комиссии Учреждения;</w:t>
      </w:r>
    </w:p>
    <w:p w:rsidR="00743775" w:rsidRDefault="003156D8">
      <w:pPr>
        <w:ind w:firstLine="709"/>
        <w:jc w:val="both"/>
        <w:rPr>
          <w:sz w:val="28"/>
        </w:rPr>
      </w:pPr>
      <w:r>
        <w:rPr>
          <w:sz w:val="28"/>
        </w:rPr>
        <w:t>утверждает перечень мероприятий по ликвидации Учреждения в соответствии с Гражданским кодексом Российской Федерации и правовым актом о ликвидации Учреждения с указанием сроков их проведения.</w:t>
      </w:r>
    </w:p>
    <w:p w:rsidR="00743775" w:rsidRDefault="003156D8">
      <w:pPr>
        <w:ind w:firstLine="708"/>
        <w:jc w:val="both"/>
        <w:rPr>
          <w:sz w:val="28"/>
        </w:rPr>
      </w:pPr>
      <w:r>
        <w:rPr>
          <w:sz w:val="28"/>
        </w:rPr>
        <w:t>8.9.  Ликвидационная комиссия:</w:t>
      </w:r>
    </w:p>
    <w:p w:rsidR="00743775" w:rsidRDefault="003156D8">
      <w:pPr>
        <w:ind w:firstLine="709"/>
        <w:jc w:val="both"/>
        <w:rPr>
          <w:sz w:val="28"/>
        </w:rPr>
      </w:pPr>
      <w:r>
        <w:rPr>
          <w:sz w:val="28"/>
        </w:rPr>
        <w:t>обеспечивает реализацию полномочий по управлению делами ликвидируемого Учреждения в течение всего периода его ликвидации;</w:t>
      </w:r>
    </w:p>
    <w:p w:rsidR="00743775" w:rsidRDefault="003156D8">
      <w:pPr>
        <w:ind w:firstLine="709"/>
        <w:jc w:val="both"/>
        <w:rPr>
          <w:sz w:val="28"/>
        </w:rPr>
      </w:pPr>
      <w:r>
        <w:rPr>
          <w:sz w:val="28"/>
        </w:rPr>
        <w:t>в течение 10 дней после окончания периода, установленного для предъявления требований кредиторами, представляет в отдел образования администрации Левокумского муниципального округа Ставропольского края для утверждения промежуточный баланс;</w:t>
      </w:r>
    </w:p>
    <w:p w:rsidR="00743775" w:rsidRDefault="003156D8">
      <w:pPr>
        <w:ind w:firstLine="709"/>
        <w:jc w:val="both"/>
        <w:rPr>
          <w:sz w:val="28"/>
        </w:rPr>
      </w:pPr>
      <w:r>
        <w:rPr>
          <w:sz w:val="28"/>
        </w:rPr>
        <w:t>в течение 10 дней после завершения расчетов с кредиторами, представляет в отдел образования администрации Левокумского муниципального округа Ставропольского края для утверждения ликвидационный баланс;</w:t>
      </w:r>
    </w:p>
    <w:p w:rsidR="00743775" w:rsidRDefault="003156D8">
      <w:pPr>
        <w:ind w:firstLine="709"/>
        <w:jc w:val="both"/>
        <w:rPr>
          <w:sz w:val="28"/>
        </w:rPr>
      </w:pPr>
      <w:r>
        <w:rPr>
          <w:sz w:val="28"/>
        </w:rPr>
        <w:t>осуществляет иные мероприятия по ликвидации казенной организации, предусмотренные Гражданским кодексом Российской Федерации и другими законодательными актами Российской Федерации.</w:t>
      </w:r>
    </w:p>
    <w:p w:rsidR="00743775" w:rsidRDefault="003156D8">
      <w:pPr>
        <w:ind w:firstLine="708"/>
        <w:jc w:val="both"/>
        <w:rPr>
          <w:sz w:val="28"/>
        </w:rPr>
      </w:pPr>
      <w:r>
        <w:rPr>
          <w:sz w:val="28"/>
        </w:rPr>
        <w:t>8.10.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743775" w:rsidRDefault="003156D8">
      <w:pPr>
        <w:ind w:firstLine="708"/>
        <w:jc w:val="both"/>
        <w:rPr>
          <w:sz w:val="28"/>
        </w:rPr>
      </w:pPr>
      <w:r>
        <w:rPr>
          <w:sz w:val="28"/>
        </w:rPr>
        <w:t>8.11. При реорганизации или ликвидации Учреждения Учредитель берет на себя ответственность за перевод детей в другие дошкольные образовательные организации по согласованию с родителями (законными представителями) воспитанников.</w:t>
      </w:r>
    </w:p>
    <w:p w:rsidR="00743775" w:rsidRDefault="003156D8">
      <w:pPr>
        <w:ind w:firstLine="708"/>
        <w:jc w:val="both"/>
        <w:rPr>
          <w:sz w:val="28"/>
        </w:rPr>
      </w:pPr>
      <w:r>
        <w:rPr>
          <w:sz w:val="28"/>
        </w:rPr>
        <w:t>8.12.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743775" w:rsidRDefault="00743775">
      <w:pPr>
        <w:rPr>
          <w:b/>
          <w:sz w:val="28"/>
        </w:rPr>
      </w:pPr>
    </w:p>
    <w:p w:rsidR="00743775" w:rsidRDefault="003156D8">
      <w:pPr>
        <w:ind w:firstLine="360"/>
        <w:jc w:val="center"/>
        <w:rPr>
          <w:sz w:val="28"/>
        </w:rPr>
      </w:pPr>
      <w:r>
        <w:rPr>
          <w:sz w:val="28"/>
        </w:rPr>
        <w:t xml:space="preserve">9. </w:t>
      </w:r>
      <w:r w:rsidR="009E13EC">
        <w:rPr>
          <w:sz w:val="28"/>
        </w:rPr>
        <w:t>Порядок внесения изменений и дополнений в Устав Учреждения</w:t>
      </w:r>
    </w:p>
    <w:p w:rsidR="00743775" w:rsidRDefault="003156D8">
      <w:pPr>
        <w:ind w:firstLine="360"/>
        <w:jc w:val="both"/>
        <w:rPr>
          <w:sz w:val="28"/>
        </w:rPr>
      </w:pPr>
      <w:r>
        <w:rPr>
          <w:sz w:val="28"/>
        </w:rPr>
        <w:t>9.1. В случае внесения изменений и дополнений в настоящий Устав должностными лицами Учреждения готовится проект постановления администрации Левокумского муниципального округа Ставропольского края о внесении изменений и дополнений в Устав Учреждения и направляется на согласование Учредителю.</w:t>
      </w:r>
    </w:p>
    <w:p w:rsidR="00743775" w:rsidRDefault="003156D8">
      <w:pPr>
        <w:ind w:firstLine="360"/>
        <w:jc w:val="both"/>
        <w:rPr>
          <w:sz w:val="28"/>
        </w:rPr>
      </w:pPr>
      <w:r>
        <w:rPr>
          <w:sz w:val="28"/>
        </w:rPr>
        <w:t>9.2. Устав Учреждения и вносимые в него изменения подлежат государственной регистрации в порядке, предусмотренном Федеральным законом от 08 августа 2001 года №129-ФЗ «О государственной регистрации юридических лиц и индивидуальных предпринимателей».</w:t>
      </w:r>
    </w:p>
    <w:p w:rsidR="00743775" w:rsidRDefault="00743775">
      <w:pPr>
        <w:ind w:firstLine="540"/>
        <w:jc w:val="both"/>
        <w:rPr>
          <w:sz w:val="28"/>
        </w:rPr>
      </w:pPr>
    </w:p>
    <w:p w:rsidR="00743775" w:rsidRDefault="00743775">
      <w:pPr>
        <w:rPr>
          <w:sz w:val="28"/>
        </w:rPr>
      </w:pPr>
    </w:p>
    <w:p w:rsidR="00743775" w:rsidRDefault="00743775">
      <w:pPr>
        <w:pStyle w:val="a3"/>
        <w:jc w:val="both"/>
        <w:rPr>
          <w:rFonts w:ascii="Times New Roman"/>
          <w:sz w:val="28"/>
        </w:rPr>
      </w:pPr>
    </w:p>
    <w:sectPr w:rsidR="00743775" w:rsidSect="0074377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93" w:rsidRDefault="00BF6093" w:rsidP="00743775">
      <w:r>
        <w:separator/>
      </w:r>
    </w:p>
  </w:endnote>
  <w:endnote w:type="continuationSeparator" w:id="1">
    <w:p w:rsidR="00BF6093" w:rsidRDefault="00BF6093" w:rsidP="00743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93" w:rsidRDefault="00BF6093" w:rsidP="00743775">
      <w:r>
        <w:separator/>
      </w:r>
    </w:p>
  </w:footnote>
  <w:footnote w:type="continuationSeparator" w:id="1">
    <w:p w:rsidR="00BF6093" w:rsidRDefault="00BF6093" w:rsidP="00743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75" w:rsidRDefault="00E768CF">
    <w:pPr>
      <w:framePr w:wrap="around" w:vAnchor="text" w:hAnchor="margin" w:xAlign="center" w:y="1"/>
    </w:pPr>
    <w:r>
      <w:fldChar w:fldCharType="begin"/>
    </w:r>
    <w:r w:rsidR="003156D8">
      <w:instrText xml:space="preserve">PAGE </w:instrText>
    </w:r>
    <w:r>
      <w:fldChar w:fldCharType="separate"/>
    </w:r>
    <w:r w:rsidR="00F95E35">
      <w:rPr>
        <w:noProof/>
      </w:rPr>
      <w:t>2</w:t>
    </w:r>
    <w:r>
      <w:fldChar w:fldCharType="end"/>
    </w:r>
  </w:p>
  <w:p w:rsidR="00743775" w:rsidRDefault="00743775">
    <w:pPr>
      <w:pStyle w:val="af0"/>
      <w:jc w:val="center"/>
    </w:pPr>
  </w:p>
  <w:p w:rsidR="00743775" w:rsidRDefault="0074377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57972"/>
    <w:multiLevelType w:val="multilevel"/>
    <w:tmpl w:val="B2BA1624"/>
    <w:lvl w:ilvl="0">
      <w:start w:val="1"/>
      <w:numFmt w:val="decimal"/>
      <w:lvlText w:val="%1."/>
      <w:lvlJc w:val="left"/>
      <w:pPr>
        <w:ind w:left="720" w:hanging="360"/>
      </w:pPr>
    </w:lvl>
    <w:lvl w:ilvl="1">
      <w:start w:val="12"/>
      <w:numFmt w:val="decimal"/>
      <w:lvlText w:val="%1.%2."/>
      <w:lvlJc w:val="left"/>
      <w:pPr>
        <w:ind w:left="1260" w:hanging="720"/>
      </w:pPr>
    </w:lvl>
    <w:lvl w:ilvl="2">
      <w:start w:val="1"/>
      <w:numFmt w:val="decimal"/>
      <w:lvlText w:val="%1.%2.%3."/>
      <w:lvlJc w:val="left"/>
      <w:pPr>
        <w:ind w:left="1440" w:hanging="720"/>
      </w:pPr>
    </w:lvl>
    <w:lvl w:ilvl="3">
      <w:start w:val="1"/>
      <w:numFmt w:val="decimal"/>
      <w:lvlText w:val="%1.%2.%3.%4."/>
      <w:lvlJc w:val="left"/>
      <w:pPr>
        <w:ind w:left="1980" w:hanging="1080"/>
      </w:pPr>
    </w:lvl>
    <w:lvl w:ilvl="4">
      <w:start w:val="1"/>
      <w:numFmt w:val="decimal"/>
      <w:lvlText w:val="%1.%2.%3.%4.%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
    <w:nsid w:val="50340E43"/>
    <w:multiLevelType w:val="multilevel"/>
    <w:tmpl w:val="CB028880"/>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775"/>
    <w:rsid w:val="00144EF8"/>
    <w:rsid w:val="0017529B"/>
    <w:rsid w:val="002C0632"/>
    <w:rsid w:val="002E5A6C"/>
    <w:rsid w:val="003156D8"/>
    <w:rsid w:val="0033273B"/>
    <w:rsid w:val="004243A8"/>
    <w:rsid w:val="00441C49"/>
    <w:rsid w:val="00553580"/>
    <w:rsid w:val="007309CD"/>
    <w:rsid w:val="00743775"/>
    <w:rsid w:val="0099346B"/>
    <w:rsid w:val="009E13EC"/>
    <w:rsid w:val="00AB6F5A"/>
    <w:rsid w:val="00BF6093"/>
    <w:rsid w:val="00E0397D"/>
    <w:rsid w:val="00E768CF"/>
    <w:rsid w:val="00EE2DBD"/>
    <w:rsid w:val="00F95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43775"/>
    <w:pPr>
      <w:spacing w:after="0" w:line="240" w:lineRule="auto"/>
    </w:pPr>
    <w:rPr>
      <w:rFonts w:ascii="Times New Roman"/>
      <w:sz w:val="20"/>
    </w:rPr>
  </w:style>
  <w:style w:type="paragraph" w:styleId="10">
    <w:name w:val="heading 1"/>
    <w:link w:val="11"/>
    <w:uiPriority w:val="9"/>
    <w:qFormat/>
    <w:rsid w:val="00743775"/>
    <w:pPr>
      <w:spacing w:before="120" w:after="120"/>
      <w:outlineLvl w:val="0"/>
    </w:pPr>
    <w:rPr>
      <w:rFonts w:ascii="XO Thames" w:hAnsi="XO Thames"/>
      <w:b/>
      <w:sz w:val="32"/>
    </w:rPr>
  </w:style>
  <w:style w:type="paragraph" w:styleId="2">
    <w:name w:val="heading 2"/>
    <w:link w:val="20"/>
    <w:uiPriority w:val="9"/>
    <w:qFormat/>
    <w:rsid w:val="00743775"/>
    <w:pPr>
      <w:spacing w:before="120" w:after="120"/>
      <w:outlineLvl w:val="1"/>
    </w:pPr>
    <w:rPr>
      <w:rFonts w:ascii="XO Thames" w:hAnsi="XO Thames"/>
      <w:b/>
      <w:color w:val="00A0FF"/>
      <w:sz w:val="26"/>
    </w:rPr>
  </w:style>
  <w:style w:type="paragraph" w:styleId="3">
    <w:name w:val="heading 3"/>
    <w:link w:val="30"/>
    <w:uiPriority w:val="9"/>
    <w:qFormat/>
    <w:rsid w:val="00743775"/>
    <w:pPr>
      <w:outlineLvl w:val="2"/>
    </w:pPr>
    <w:rPr>
      <w:rFonts w:ascii="XO Thames" w:hAnsi="XO Thames"/>
      <w:b/>
      <w:i/>
    </w:rPr>
  </w:style>
  <w:style w:type="paragraph" w:styleId="4">
    <w:name w:val="heading 4"/>
    <w:link w:val="40"/>
    <w:uiPriority w:val="9"/>
    <w:qFormat/>
    <w:rsid w:val="00743775"/>
    <w:pPr>
      <w:spacing w:before="120" w:after="120"/>
      <w:outlineLvl w:val="3"/>
    </w:pPr>
    <w:rPr>
      <w:rFonts w:ascii="XO Thames" w:hAnsi="XO Thames"/>
      <w:b/>
      <w:color w:val="595959"/>
      <w:sz w:val="26"/>
    </w:rPr>
  </w:style>
  <w:style w:type="paragraph" w:styleId="5">
    <w:name w:val="heading 5"/>
    <w:link w:val="50"/>
    <w:uiPriority w:val="9"/>
    <w:qFormat/>
    <w:rsid w:val="00743775"/>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43775"/>
    <w:rPr>
      <w:rFonts w:ascii="Times New Roman" w:hAnsi="Times New Roman"/>
      <w:sz w:val="20"/>
    </w:rPr>
  </w:style>
  <w:style w:type="paragraph" w:customStyle="1" w:styleId="12">
    <w:name w:val="Основной шрифт абзаца1"/>
    <w:link w:val="a3"/>
    <w:rsid w:val="00743775"/>
  </w:style>
  <w:style w:type="paragraph" w:styleId="a3">
    <w:name w:val="No Spacing"/>
    <w:link w:val="a4"/>
    <w:rsid w:val="00743775"/>
    <w:pPr>
      <w:spacing w:after="0" w:line="240" w:lineRule="auto"/>
    </w:pPr>
  </w:style>
  <w:style w:type="character" w:customStyle="1" w:styleId="a4">
    <w:name w:val="Без интервала Знак"/>
    <w:link w:val="a3"/>
    <w:rsid w:val="00743775"/>
  </w:style>
  <w:style w:type="paragraph" w:styleId="a5">
    <w:name w:val="Normal (Web)"/>
    <w:basedOn w:val="a"/>
    <w:link w:val="a6"/>
    <w:rsid w:val="00743775"/>
    <w:pPr>
      <w:spacing w:before="30" w:after="30"/>
    </w:pPr>
    <w:rPr>
      <w:rFonts w:ascii="Arial" w:hAnsi="Arial"/>
      <w:color w:val="332E2D"/>
      <w:spacing w:val="2"/>
      <w:sz w:val="24"/>
    </w:rPr>
  </w:style>
  <w:style w:type="character" w:customStyle="1" w:styleId="a6">
    <w:name w:val="Обычный (веб) Знак"/>
    <w:basedOn w:val="1"/>
    <w:link w:val="a5"/>
    <w:rsid w:val="00743775"/>
    <w:rPr>
      <w:rFonts w:ascii="Arial" w:hAnsi="Arial"/>
      <w:color w:val="332E2D"/>
      <w:spacing w:val="2"/>
      <w:sz w:val="24"/>
    </w:rPr>
  </w:style>
  <w:style w:type="paragraph" w:styleId="a7">
    <w:name w:val="Body Text"/>
    <w:basedOn w:val="a"/>
    <w:link w:val="a8"/>
    <w:rsid w:val="00743775"/>
    <w:pPr>
      <w:jc w:val="both"/>
    </w:pPr>
    <w:rPr>
      <w:sz w:val="28"/>
    </w:rPr>
  </w:style>
  <w:style w:type="character" w:customStyle="1" w:styleId="a8">
    <w:name w:val="Основной текст Знак"/>
    <w:basedOn w:val="1"/>
    <w:link w:val="a7"/>
    <w:rsid w:val="00743775"/>
    <w:rPr>
      <w:sz w:val="28"/>
    </w:rPr>
  </w:style>
  <w:style w:type="paragraph" w:customStyle="1" w:styleId="ConsNormal">
    <w:name w:val="ConsNormal"/>
    <w:link w:val="ConsNormal0"/>
    <w:rsid w:val="00743775"/>
    <w:pPr>
      <w:widowControl w:val="0"/>
      <w:spacing w:after="0" w:line="240" w:lineRule="auto"/>
      <w:ind w:firstLine="720"/>
    </w:pPr>
    <w:rPr>
      <w:rFonts w:ascii="Arial" w:hAnsi="Arial"/>
      <w:sz w:val="16"/>
    </w:rPr>
  </w:style>
  <w:style w:type="character" w:customStyle="1" w:styleId="ConsNormal0">
    <w:name w:val="ConsNormal"/>
    <w:link w:val="ConsNormal"/>
    <w:rsid w:val="00743775"/>
    <w:rPr>
      <w:rFonts w:ascii="Arial" w:hAnsi="Arial"/>
      <w:sz w:val="16"/>
    </w:rPr>
  </w:style>
  <w:style w:type="paragraph" w:customStyle="1" w:styleId="ConsPlusNormal">
    <w:name w:val="ConsPlusNormal"/>
    <w:link w:val="ConsPlusNormal0"/>
    <w:rsid w:val="00743775"/>
    <w:pPr>
      <w:widowControl w:val="0"/>
      <w:spacing w:after="0" w:line="240" w:lineRule="auto"/>
      <w:ind w:firstLine="720"/>
    </w:pPr>
    <w:rPr>
      <w:rFonts w:ascii="Arial" w:hAnsi="Arial"/>
      <w:sz w:val="20"/>
    </w:rPr>
  </w:style>
  <w:style w:type="character" w:customStyle="1" w:styleId="ConsPlusNormal0">
    <w:name w:val="ConsPlusNormal"/>
    <w:link w:val="ConsPlusNormal"/>
    <w:rsid w:val="00743775"/>
    <w:rPr>
      <w:rFonts w:ascii="Arial" w:hAnsi="Arial"/>
      <w:sz w:val="20"/>
    </w:rPr>
  </w:style>
  <w:style w:type="paragraph" w:customStyle="1" w:styleId="a9">
    <w:name w:val="Не вступил в силу"/>
    <w:link w:val="aa"/>
    <w:rsid w:val="00743775"/>
    <w:rPr>
      <w:color w:val="008080"/>
    </w:rPr>
  </w:style>
  <w:style w:type="character" w:customStyle="1" w:styleId="aa">
    <w:name w:val="Не вступил в силу"/>
    <w:link w:val="a9"/>
    <w:rsid w:val="00743775"/>
    <w:rPr>
      <w:color w:val="008080"/>
    </w:rPr>
  </w:style>
  <w:style w:type="paragraph" w:customStyle="1" w:styleId="c0">
    <w:name w:val="c0"/>
    <w:basedOn w:val="12"/>
    <w:link w:val="c00"/>
    <w:rsid w:val="00743775"/>
  </w:style>
  <w:style w:type="character" w:customStyle="1" w:styleId="c00">
    <w:name w:val="c0"/>
    <w:basedOn w:val="a0"/>
    <w:link w:val="c0"/>
    <w:rsid w:val="00743775"/>
  </w:style>
  <w:style w:type="paragraph" w:customStyle="1" w:styleId="c0c18">
    <w:name w:val="c0 c18"/>
    <w:basedOn w:val="12"/>
    <w:link w:val="c0c180"/>
    <w:rsid w:val="00743775"/>
  </w:style>
  <w:style w:type="character" w:customStyle="1" w:styleId="c0c180">
    <w:name w:val="c0 c18"/>
    <w:basedOn w:val="a0"/>
    <w:link w:val="c0c18"/>
    <w:rsid w:val="00743775"/>
  </w:style>
  <w:style w:type="paragraph" w:customStyle="1" w:styleId="13">
    <w:name w:val="Гиперссылка1"/>
    <w:basedOn w:val="12"/>
    <w:link w:val="ab"/>
    <w:rsid w:val="00743775"/>
    <w:rPr>
      <w:color w:val="0000FF"/>
      <w:u w:val="single"/>
    </w:rPr>
  </w:style>
  <w:style w:type="character" w:styleId="ab">
    <w:name w:val="Hyperlink"/>
    <w:basedOn w:val="a0"/>
    <w:link w:val="13"/>
    <w:rsid w:val="00743775"/>
    <w:rPr>
      <w:color w:val="0000FF"/>
      <w:u w:val="single"/>
    </w:rPr>
  </w:style>
  <w:style w:type="paragraph" w:customStyle="1" w:styleId="western">
    <w:name w:val="western"/>
    <w:basedOn w:val="a"/>
    <w:link w:val="western0"/>
    <w:rsid w:val="00743775"/>
    <w:pPr>
      <w:spacing w:beforeAutospacing="1" w:afterAutospacing="1"/>
    </w:pPr>
    <w:rPr>
      <w:sz w:val="24"/>
    </w:rPr>
  </w:style>
  <w:style w:type="character" w:customStyle="1" w:styleId="western0">
    <w:name w:val="western"/>
    <w:basedOn w:val="1"/>
    <w:link w:val="western"/>
    <w:rsid w:val="00743775"/>
    <w:rPr>
      <w:sz w:val="24"/>
    </w:rPr>
  </w:style>
  <w:style w:type="paragraph" w:customStyle="1" w:styleId="ConsPlusNonformat">
    <w:name w:val="ConsPlusNonformat"/>
    <w:link w:val="ConsPlusNonformat0"/>
    <w:rsid w:val="00743775"/>
    <w:pPr>
      <w:widowControl w:val="0"/>
      <w:spacing w:after="0" w:line="240" w:lineRule="auto"/>
    </w:pPr>
    <w:rPr>
      <w:rFonts w:ascii="Courier New" w:hAnsi="Courier New"/>
      <w:sz w:val="20"/>
    </w:rPr>
  </w:style>
  <w:style w:type="character" w:customStyle="1" w:styleId="ConsPlusNonformat0">
    <w:name w:val="ConsPlusNonformat"/>
    <w:link w:val="ConsPlusNonformat"/>
    <w:rsid w:val="00743775"/>
    <w:rPr>
      <w:rFonts w:ascii="Courier New" w:hAnsi="Courier New"/>
      <w:sz w:val="20"/>
    </w:rPr>
  </w:style>
  <w:style w:type="paragraph" w:styleId="ac">
    <w:name w:val="List Paragraph"/>
    <w:basedOn w:val="a"/>
    <w:link w:val="ad"/>
    <w:rsid w:val="00743775"/>
    <w:pPr>
      <w:spacing w:after="200" w:line="276" w:lineRule="auto"/>
      <w:ind w:left="720"/>
      <w:contextualSpacing/>
    </w:pPr>
    <w:rPr>
      <w:rFonts w:asciiTheme="minorHAnsi"/>
      <w:sz w:val="22"/>
    </w:rPr>
  </w:style>
  <w:style w:type="character" w:customStyle="1" w:styleId="ad">
    <w:name w:val="Абзац списка Знак"/>
    <w:basedOn w:val="1"/>
    <w:link w:val="ac"/>
    <w:rsid w:val="00743775"/>
    <w:rPr>
      <w:rFonts w:asciiTheme="minorHAnsi"/>
      <w:sz w:val="22"/>
    </w:rPr>
  </w:style>
  <w:style w:type="paragraph" w:styleId="31">
    <w:name w:val="Body Text Indent 3"/>
    <w:basedOn w:val="a"/>
    <w:link w:val="32"/>
    <w:rsid w:val="00743775"/>
    <w:pPr>
      <w:spacing w:after="120"/>
      <w:ind w:left="283"/>
    </w:pPr>
    <w:rPr>
      <w:sz w:val="16"/>
    </w:rPr>
  </w:style>
  <w:style w:type="character" w:customStyle="1" w:styleId="32">
    <w:name w:val="Основной текст с отступом 3 Знак"/>
    <w:basedOn w:val="1"/>
    <w:link w:val="31"/>
    <w:rsid w:val="00743775"/>
    <w:rPr>
      <w:sz w:val="16"/>
    </w:rPr>
  </w:style>
  <w:style w:type="paragraph" w:customStyle="1" w:styleId="ConsPlusDocList">
    <w:name w:val="ConsPlusDocList"/>
    <w:next w:val="a"/>
    <w:link w:val="ConsPlusDocList0"/>
    <w:rsid w:val="00743775"/>
    <w:pPr>
      <w:widowControl w:val="0"/>
      <w:spacing w:after="0" w:line="240" w:lineRule="auto"/>
    </w:pPr>
    <w:rPr>
      <w:rFonts w:ascii="Arial" w:hAnsi="Arial"/>
      <w:sz w:val="20"/>
    </w:rPr>
  </w:style>
  <w:style w:type="character" w:customStyle="1" w:styleId="ConsPlusDocList0">
    <w:name w:val="ConsPlusDocList"/>
    <w:link w:val="ConsPlusDocList"/>
    <w:rsid w:val="00743775"/>
    <w:rPr>
      <w:rFonts w:ascii="Arial" w:hAnsi="Arial"/>
      <w:sz w:val="20"/>
    </w:rPr>
  </w:style>
  <w:style w:type="paragraph" w:styleId="ae">
    <w:name w:val="Balloon Text"/>
    <w:basedOn w:val="a"/>
    <w:link w:val="af"/>
    <w:rsid w:val="00743775"/>
    <w:rPr>
      <w:rFonts w:ascii="Tahoma" w:hAnsi="Tahoma"/>
      <w:sz w:val="16"/>
    </w:rPr>
  </w:style>
  <w:style w:type="character" w:customStyle="1" w:styleId="af">
    <w:name w:val="Текст выноски Знак"/>
    <w:basedOn w:val="1"/>
    <w:link w:val="ae"/>
    <w:rsid w:val="00743775"/>
    <w:rPr>
      <w:rFonts w:ascii="Tahoma" w:hAnsi="Tahoma"/>
      <w:sz w:val="16"/>
    </w:rPr>
  </w:style>
  <w:style w:type="paragraph" w:styleId="af0">
    <w:name w:val="header"/>
    <w:basedOn w:val="a"/>
    <w:link w:val="af1"/>
    <w:rsid w:val="00743775"/>
    <w:pPr>
      <w:tabs>
        <w:tab w:val="center" w:pos="4677"/>
        <w:tab w:val="right" w:pos="9355"/>
      </w:tabs>
    </w:pPr>
  </w:style>
  <w:style w:type="character" w:customStyle="1" w:styleId="af1">
    <w:name w:val="Верхний колонтитул Знак"/>
    <w:basedOn w:val="1"/>
    <w:link w:val="af0"/>
    <w:rsid w:val="00743775"/>
  </w:style>
  <w:style w:type="paragraph" w:styleId="af2">
    <w:name w:val="footer"/>
    <w:basedOn w:val="a"/>
    <w:link w:val="af3"/>
    <w:rsid w:val="00743775"/>
    <w:pPr>
      <w:tabs>
        <w:tab w:val="center" w:pos="4677"/>
        <w:tab w:val="right" w:pos="9355"/>
      </w:tabs>
    </w:pPr>
  </w:style>
  <w:style w:type="character" w:customStyle="1" w:styleId="af3">
    <w:name w:val="Нижний колонтитул Знак"/>
    <w:basedOn w:val="1"/>
    <w:link w:val="af2"/>
    <w:rsid w:val="00743775"/>
  </w:style>
  <w:style w:type="character" w:customStyle="1" w:styleId="11">
    <w:name w:val="Заголовок 1 Знак"/>
    <w:link w:val="10"/>
    <w:rsid w:val="00743775"/>
    <w:rPr>
      <w:rFonts w:ascii="XO Thames" w:hAnsi="XO Thames"/>
      <w:b/>
      <w:sz w:val="32"/>
    </w:rPr>
  </w:style>
  <w:style w:type="character" w:customStyle="1" w:styleId="20">
    <w:name w:val="Заголовок 2 Знак"/>
    <w:link w:val="2"/>
    <w:rsid w:val="00743775"/>
    <w:rPr>
      <w:rFonts w:ascii="XO Thames" w:hAnsi="XO Thames"/>
      <w:b/>
      <w:color w:val="00A0FF"/>
      <w:sz w:val="26"/>
    </w:rPr>
  </w:style>
  <w:style w:type="character" w:customStyle="1" w:styleId="30">
    <w:name w:val="Заголовок 3 Знак"/>
    <w:link w:val="3"/>
    <w:rsid w:val="00743775"/>
    <w:rPr>
      <w:rFonts w:ascii="XO Thames" w:hAnsi="XO Thames"/>
      <w:b/>
      <w:i/>
      <w:color w:val="000000"/>
    </w:rPr>
  </w:style>
  <w:style w:type="character" w:customStyle="1" w:styleId="40">
    <w:name w:val="Заголовок 4 Знак"/>
    <w:link w:val="4"/>
    <w:rsid w:val="00743775"/>
    <w:rPr>
      <w:rFonts w:ascii="XO Thames" w:hAnsi="XO Thames"/>
      <w:b/>
      <w:color w:val="595959"/>
      <w:sz w:val="26"/>
    </w:rPr>
  </w:style>
  <w:style w:type="character" w:customStyle="1" w:styleId="50">
    <w:name w:val="Заголовок 5 Знак"/>
    <w:link w:val="5"/>
    <w:rsid w:val="00743775"/>
    <w:rPr>
      <w:rFonts w:ascii="XO Thames" w:hAnsi="XO Thames"/>
      <w:b/>
      <w:color w:val="000000"/>
      <w:sz w:val="22"/>
    </w:rPr>
  </w:style>
  <w:style w:type="paragraph" w:styleId="af4">
    <w:name w:val="Title"/>
    <w:link w:val="af5"/>
    <w:uiPriority w:val="10"/>
    <w:qFormat/>
    <w:rsid w:val="00743775"/>
    <w:rPr>
      <w:rFonts w:ascii="XO Thames" w:hAnsi="XO Thames"/>
      <w:b/>
      <w:sz w:val="52"/>
    </w:rPr>
  </w:style>
  <w:style w:type="character" w:customStyle="1" w:styleId="af5">
    <w:name w:val="Название Знак"/>
    <w:link w:val="af4"/>
    <w:rsid w:val="00743775"/>
    <w:rPr>
      <w:rFonts w:ascii="XO Thames" w:hAnsi="XO Thames"/>
      <w:b/>
      <w:sz w:val="52"/>
    </w:rPr>
  </w:style>
  <w:style w:type="paragraph" w:styleId="af6">
    <w:name w:val="Subtitle"/>
    <w:basedOn w:val="a"/>
    <w:link w:val="af7"/>
    <w:uiPriority w:val="11"/>
    <w:qFormat/>
    <w:rsid w:val="00743775"/>
    <w:rPr>
      <w:rFonts w:ascii="XO Thames" w:hAnsi="XO Thames"/>
      <w:i/>
      <w:color w:val="616161"/>
    </w:rPr>
  </w:style>
  <w:style w:type="character" w:customStyle="1" w:styleId="af7">
    <w:name w:val="Подзаголовок Знак"/>
    <w:basedOn w:val="1"/>
    <w:link w:val="af6"/>
    <w:rsid w:val="00743775"/>
    <w:rPr>
      <w:rFonts w:ascii="XO Thames" w:hAnsi="XO Thames"/>
      <w:i/>
      <w:color w:val="616161"/>
    </w:rPr>
  </w:style>
  <w:style w:type="paragraph" w:customStyle="1" w:styleId="HeaderandFooter">
    <w:name w:val="Header and Footer"/>
    <w:link w:val="HeaderandFooter0"/>
    <w:rsid w:val="00743775"/>
    <w:pPr>
      <w:spacing w:line="360" w:lineRule="auto"/>
    </w:pPr>
    <w:rPr>
      <w:rFonts w:ascii="XO Thames" w:hAnsi="XO Thames"/>
      <w:sz w:val="20"/>
    </w:rPr>
  </w:style>
  <w:style w:type="character" w:customStyle="1" w:styleId="HeaderandFooter0">
    <w:name w:val="Header and Footer"/>
    <w:link w:val="HeaderandFooter"/>
    <w:rsid w:val="00743775"/>
    <w:rPr>
      <w:rFonts w:ascii="XO Thames" w:hAnsi="XO Thames"/>
      <w:sz w:val="20"/>
    </w:rPr>
  </w:style>
  <w:style w:type="paragraph" w:customStyle="1" w:styleId="Footnote">
    <w:name w:val="Footnote"/>
    <w:link w:val="Footnote0"/>
    <w:rsid w:val="00743775"/>
    <w:rPr>
      <w:rFonts w:ascii="XO Thames" w:hAnsi="XO Thames"/>
      <w:color w:val="757575"/>
      <w:sz w:val="20"/>
    </w:rPr>
  </w:style>
  <w:style w:type="character" w:customStyle="1" w:styleId="Footnote0">
    <w:name w:val="Footnote"/>
    <w:link w:val="Footnote"/>
    <w:rsid w:val="00743775"/>
    <w:rPr>
      <w:rFonts w:ascii="XO Thames" w:hAnsi="XO Thames"/>
      <w:color w:val="757575"/>
      <w:sz w:val="20"/>
    </w:rPr>
  </w:style>
  <w:style w:type="paragraph" w:styleId="14">
    <w:name w:val="toc 1"/>
    <w:link w:val="15"/>
    <w:uiPriority w:val="39"/>
    <w:rsid w:val="00743775"/>
    <w:rPr>
      <w:rFonts w:ascii="XO Thames" w:hAnsi="XO Thames"/>
      <w:b/>
    </w:rPr>
  </w:style>
  <w:style w:type="character" w:customStyle="1" w:styleId="15">
    <w:name w:val="Оглавление 1 Знак"/>
    <w:link w:val="14"/>
    <w:rsid w:val="00743775"/>
    <w:rPr>
      <w:rFonts w:ascii="XO Thames" w:hAnsi="XO Thames"/>
      <w:b/>
    </w:rPr>
  </w:style>
  <w:style w:type="paragraph" w:styleId="21">
    <w:name w:val="toc 2"/>
    <w:link w:val="22"/>
    <w:uiPriority w:val="39"/>
    <w:rsid w:val="00743775"/>
    <w:pPr>
      <w:ind w:left="200"/>
    </w:pPr>
  </w:style>
  <w:style w:type="character" w:customStyle="1" w:styleId="22">
    <w:name w:val="Оглавление 2 Знак"/>
    <w:link w:val="21"/>
    <w:rsid w:val="00743775"/>
  </w:style>
  <w:style w:type="paragraph" w:styleId="33">
    <w:name w:val="toc 3"/>
    <w:link w:val="34"/>
    <w:uiPriority w:val="39"/>
    <w:rsid w:val="00743775"/>
    <w:pPr>
      <w:ind w:left="400"/>
    </w:pPr>
  </w:style>
  <w:style w:type="character" w:customStyle="1" w:styleId="34">
    <w:name w:val="Оглавление 3 Знак"/>
    <w:link w:val="33"/>
    <w:rsid w:val="00743775"/>
  </w:style>
  <w:style w:type="paragraph" w:styleId="41">
    <w:name w:val="toc 4"/>
    <w:link w:val="42"/>
    <w:uiPriority w:val="39"/>
    <w:rsid w:val="00743775"/>
    <w:pPr>
      <w:ind w:left="600"/>
    </w:pPr>
  </w:style>
  <w:style w:type="character" w:customStyle="1" w:styleId="42">
    <w:name w:val="Оглавление 4 Знак"/>
    <w:link w:val="41"/>
    <w:rsid w:val="00743775"/>
  </w:style>
  <w:style w:type="paragraph" w:styleId="51">
    <w:name w:val="toc 5"/>
    <w:link w:val="52"/>
    <w:uiPriority w:val="39"/>
    <w:rsid w:val="00743775"/>
    <w:pPr>
      <w:ind w:left="800"/>
    </w:pPr>
  </w:style>
  <w:style w:type="character" w:customStyle="1" w:styleId="52">
    <w:name w:val="Оглавление 5 Знак"/>
    <w:link w:val="51"/>
    <w:rsid w:val="00743775"/>
  </w:style>
  <w:style w:type="paragraph" w:styleId="6">
    <w:name w:val="toc 6"/>
    <w:link w:val="60"/>
    <w:uiPriority w:val="39"/>
    <w:rsid w:val="00743775"/>
    <w:pPr>
      <w:ind w:left="1000"/>
    </w:pPr>
  </w:style>
  <w:style w:type="character" w:customStyle="1" w:styleId="60">
    <w:name w:val="Оглавление 6 Знак"/>
    <w:link w:val="6"/>
    <w:rsid w:val="00743775"/>
  </w:style>
  <w:style w:type="paragraph" w:styleId="7">
    <w:name w:val="toc 7"/>
    <w:link w:val="70"/>
    <w:uiPriority w:val="39"/>
    <w:rsid w:val="00743775"/>
    <w:pPr>
      <w:ind w:left="1200"/>
    </w:pPr>
  </w:style>
  <w:style w:type="character" w:customStyle="1" w:styleId="70">
    <w:name w:val="Оглавление 7 Знак"/>
    <w:link w:val="7"/>
    <w:rsid w:val="00743775"/>
  </w:style>
  <w:style w:type="paragraph" w:styleId="8">
    <w:name w:val="toc 8"/>
    <w:link w:val="80"/>
    <w:uiPriority w:val="39"/>
    <w:rsid w:val="00743775"/>
    <w:pPr>
      <w:ind w:left="1400"/>
    </w:pPr>
  </w:style>
  <w:style w:type="character" w:customStyle="1" w:styleId="80">
    <w:name w:val="Оглавление 8 Знак"/>
    <w:link w:val="8"/>
    <w:rsid w:val="00743775"/>
  </w:style>
  <w:style w:type="paragraph" w:styleId="9">
    <w:name w:val="toc 9"/>
    <w:link w:val="90"/>
    <w:uiPriority w:val="39"/>
    <w:rsid w:val="00743775"/>
    <w:pPr>
      <w:ind w:left="1600"/>
    </w:pPr>
  </w:style>
  <w:style w:type="character" w:customStyle="1" w:styleId="90">
    <w:name w:val="Оглавление 9 Знак"/>
    <w:link w:val="9"/>
    <w:rsid w:val="00743775"/>
  </w:style>
  <w:style w:type="paragraph" w:customStyle="1" w:styleId="toc10">
    <w:name w:val="toc 10"/>
    <w:link w:val="toc100"/>
    <w:uiPriority w:val="39"/>
    <w:rsid w:val="00743775"/>
    <w:pPr>
      <w:ind w:left="1800"/>
    </w:pPr>
  </w:style>
  <w:style w:type="character" w:customStyle="1" w:styleId="toc100">
    <w:name w:val="toc 10"/>
    <w:link w:val="toc10"/>
    <w:rsid w:val="00743775"/>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B77131F22E70EC47BD78992148C14B1D8CDB008285E8351A283E26442E3B3D38A32479315961CBC550537D867EDFAB5A692A55B36209FN7y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70;fld=134;dst=100323"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ref=F2144DC30A8AC742B160D14E63BD1E662B6A4C30E8659C68AD90499FCF46929456F5DDA954464C0FcCK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20</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садик</cp:lastModifiedBy>
  <cp:revision>6</cp:revision>
  <dcterms:created xsi:type="dcterms:W3CDTF">2020-12-21T07:22:00Z</dcterms:created>
  <dcterms:modified xsi:type="dcterms:W3CDTF">2021-01-19T09:22:00Z</dcterms:modified>
</cp:coreProperties>
</file>